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1588770</wp:posOffset>
                </wp:positionH>
                <wp:positionV relativeFrom="page">
                  <wp:posOffset>7962265</wp:posOffset>
                </wp:positionV>
                <wp:extent cx="434975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434975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25.09999999999999pt;margin-top:626.95000000000005pt;width:342.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546735</wp:posOffset>
                </wp:positionH>
                <wp:positionV relativeFrom="page">
                  <wp:posOffset>9714865</wp:posOffset>
                </wp:positionV>
                <wp:extent cx="5991860" cy="0"/>
                <wp:wrapNone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5991860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.049999999999997pt;margin-top:764.95000000000005pt;width:471.80000000000001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8"/>
        <w:keepNext w:val="0"/>
        <w:keepLines w:val="0"/>
        <w:framePr w:w="2885" w:h="950" w:hRule="exact" w:wrap="none" w:vAnchor="page" w:hAnchor="page" w:x="2614" w:y="53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48"/>
          <w:szCs w:val="48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BR" w:eastAsia="pt-BR" w:bidi="pt-BR"/>
        </w:rPr>
        <w:t>MACKENZIE</w:t>
      </w:r>
    </w:p>
    <w:p>
      <w:pPr>
        <w:pStyle w:val="Style8"/>
        <w:keepNext w:val="0"/>
        <w:keepLines w:val="0"/>
        <w:framePr w:w="2885" w:h="950" w:hRule="exact" w:wrap="none" w:vAnchor="page" w:hAnchor="page" w:x="2614" w:y="53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34"/>
          <w:szCs w:val="3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ESPORTE CLUBE</w:t>
      </w:r>
    </w:p>
    <w:p>
      <w:pPr>
        <w:pStyle w:val="Style12"/>
        <w:keepNext w:val="0"/>
        <w:keepLines w:val="0"/>
        <w:framePr w:w="9384" w:h="2794" w:hRule="exact" w:wrap="none" w:vAnchor="page" w:hAnchor="page" w:x="857" w:y="1932"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DA SEGUNDA FASE DO EDITAL 01/2017 - PROCESSO</w:t>
        <w:br/>
        <w:t>SELETIVO PARA CONTRATAÇÃO DE PROFISSIONAIS PARA A ÁREA</w:t>
        <w:br/>
        <w:t>ESPORTIVA DO MACKENZIE ESPORTE CLUBE</w:t>
      </w:r>
      <w:bookmarkEnd w:id="0"/>
    </w:p>
    <w:p>
      <w:pPr>
        <w:pStyle w:val="Style14"/>
        <w:keepNext w:val="0"/>
        <w:keepLines w:val="0"/>
        <w:framePr w:w="9384" w:h="2794" w:hRule="exact" w:wrap="none" w:vAnchor="page" w:hAnchor="page" w:x="857" w:y="1932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Cumprindo as fases do Edital 01/2017 do Processo Seletivo para Contratação de</w:t>
        <w:br/>
        <w:t>Profissionais para a Área Esportiva do Mackenzie Esporte Clube divulga-se abaixo os</w:t>
        <w:br/>
        <w:t>profissionais selecionados para os cargos disponíveis nas modalidades esportivas:</w:t>
      </w:r>
    </w:p>
    <w:p>
      <w:pPr>
        <w:pStyle w:val="Style14"/>
        <w:keepNext w:val="0"/>
        <w:keepLines w:val="0"/>
        <w:framePr w:w="9384" w:h="2794" w:hRule="exact" w:wrap="none" w:vAnchor="page" w:hAnchor="page" w:x="857" w:y="193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Auxiliar Técnico de Voleibol</w:t>
      </w:r>
    </w:p>
    <w:p>
      <w:pPr>
        <w:pStyle w:val="Style14"/>
        <w:keepNext w:val="0"/>
        <w:keepLines w:val="0"/>
        <w:framePr w:wrap="none" w:vAnchor="page" w:hAnchor="page" w:x="857" w:y="5009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Lugar: Márcio Adriano Bueno Scheibe</w:t>
      </w:r>
    </w:p>
    <w:p>
      <w:pPr>
        <w:pStyle w:val="Style17"/>
        <w:keepNext w:val="0"/>
        <w:keepLines w:val="0"/>
        <w:framePr w:w="9384" w:h="5035" w:hRule="exact" w:wrap="none" w:vAnchor="page" w:hAnchor="page" w:x="857" w:y="5868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Auxiliar Técnico de Natação</w:t>
      </w:r>
      <w:bookmarkEnd w:id="1"/>
    </w:p>
    <w:p>
      <w:pPr>
        <w:pStyle w:val="Style14"/>
        <w:keepNext w:val="0"/>
        <w:keepLines w:val="0"/>
        <w:framePr w:w="9384" w:h="5035" w:hRule="exact" w:wrap="none" w:vAnchor="page" w:hAnchor="page" w:x="857" w:y="5868"/>
        <w:widowControl w:val="0"/>
        <w:numPr>
          <w:ilvl w:val="0"/>
          <w:numId w:val="1"/>
        </w:numPr>
        <w:shd w:val="clear" w:color="auto" w:fill="auto"/>
        <w:tabs>
          <w:tab w:pos="415" w:val="left"/>
        </w:tabs>
        <w:bidi w:val="0"/>
        <w:spacing w:before="0" w:after="5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1° Lugar: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Lais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Lucena Gomes Martins</w:t>
      </w:r>
    </w:p>
    <w:p>
      <w:pPr>
        <w:pStyle w:val="Style17"/>
        <w:keepNext w:val="0"/>
        <w:keepLines w:val="0"/>
        <w:framePr w:w="9384" w:h="5035" w:hRule="exact" w:wrap="none" w:vAnchor="page" w:hAnchor="page" w:x="857" w:y="5868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Auxiliar Técnico de Basquetebol</w:t>
      </w:r>
      <w:bookmarkEnd w:id="2"/>
    </w:p>
    <w:p>
      <w:pPr>
        <w:pStyle w:val="Style14"/>
        <w:keepNext w:val="0"/>
        <w:keepLines w:val="0"/>
        <w:framePr w:w="9384" w:h="5035" w:hRule="exact" w:wrap="none" w:vAnchor="page" w:hAnchor="page" w:x="857" w:y="5868"/>
        <w:widowControl w:val="0"/>
        <w:numPr>
          <w:ilvl w:val="0"/>
          <w:numId w:val="1"/>
        </w:numPr>
        <w:shd w:val="clear" w:color="auto" w:fill="auto"/>
        <w:tabs>
          <w:tab w:pos="415" w:val="left"/>
        </w:tabs>
        <w:bidi w:val="0"/>
        <w:spacing w:before="0" w:after="8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1° Lugar: Francisco José Roldão Saraiva</w:t>
      </w:r>
    </w:p>
    <w:p>
      <w:pPr>
        <w:pStyle w:val="Style14"/>
        <w:keepNext w:val="0"/>
        <w:keepLines w:val="0"/>
        <w:framePr w:w="9384" w:h="5035" w:hRule="exact" w:wrap="none" w:vAnchor="page" w:hAnchor="page" w:x="857" w:y="5868"/>
        <w:widowControl w:val="0"/>
        <w:shd w:val="clear" w:color="auto" w:fill="auto"/>
        <w:bidi w:val="0"/>
        <w:spacing w:before="0" w:after="8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candidatos ficam convocados a apresentar documentos de admissão e exame</w:t>
        <w:br/>
        <w:t>médico admissional, conforme convocação imediata que será feita pelo telefone.</w:t>
      </w:r>
    </w:p>
    <w:p>
      <w:pPr>
        <w:pStyle w:val="Style14"/>
        <w:keepNext w:val="0"/>
        <w:keepLines w:val="0"/>
        <w:framePr w:w="9384" w:h="5035" w:hRule="exact" w:wrap="none" w:vAnchor="page" w:hAnchor="page" w:x="857" w:y="5868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Belo Horizonte, 30 de janeiro 2017.</w:t>
      </w:r>
    </w:p>
    <w:p>
      <w:pPr>
        <w:framePr w:wrap="none" w:vAnchor="page" w:hAnchor="page" w:x="1711" w:y="11777"/>
        <w:widowControl w:val="0"/>
        <w:rPr>
          <w:sz w:val="2"/>
          <w:szCs w:val="2"/>
        </w:rPr>
      </w:pPr>
      <w:r>
        <w:drawing>
          <wp:inline>
            <wp:extent cx="1182370" cy="4876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8237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3996" w:y="11858"/>
        <w:widowControl w:val="0"/>
        <w:rPr>
          <w:sz w:val="2"/>
          <w:szCs w:val="2"/>
        </w:rPr>
      </w:pPr>
      <w:r>
        <w:drawing>
          <wp:inline>
            <wp:extent cx="243840" cy="43307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384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4404" w:y="11767"/>
        <w:widowControl w:val="0"/>
        <w:rPr>
          <w:sz w:val="2"/>
          <w:szCs w:val="2"/>
        </w:rPr>
      </w:pPr>
      <w:r>
        <w:drawing>
          <wp:inline>
            <wp:extent cx="1073150" cy="48768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731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framePr w:w="9384" w:h="586" w:hRule="exact" w:wrap="none" w:vAnchor="page" w:hAnchor="page" w:x="857" w:y="12559"/>
        <w:widowControl w:val="0"/>
        <w:shd w:val="clear" w:color="auto" w:fill="auto"/>
        <w:bidi w:val="0"/>
        <w:spacing w:before="0" w:after="0" w:line="259" w:lineRule="auto"/>
        <w:ind w:left="0" w:right="7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Sérgio Vinícius Nunes Vera</w:t>
        <w:br/>
        <w:t>(Supervisor de Esportes do Mackenzie)</w:t>
      </w:r>
    </w:p>
    <w:p>
      <w:pPr>
        <w:pStyle w:val="Style19"/>
        <w:keepNext w:val="0"/>
        <w:keepLines w:val="0"/>
        <w:framePr w:w="9384" w:h="1008" w:hRule="exact" w:wrap="none" w:vAnchor="page" w:hAnchor="page" w:x="857" w:y="1379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■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/l/mo/nób,</w:t>
      </w:r>
      <w:bookmarkEnd w:id="3"/>
    </w:p>
    <w:p>
      <w:pPr>
        <w:pStyle w:val="Style14"/>
        <w:keepNext w:val="0"/>
        <w:keepLines w:val="0"/>
        <w:framePr w:w="9384" w:h="1008" w:hRule="exact" w:wrap="none" w:vAnchor="page" w:hAnchor="page" w:x="857" w:y="13797"/>
        <w:widowControl w:val="0"/>
        <w:shd w:val="clear" w:color="auto" w:fill="auto"/>
        <w:bidi w:val="0"/>
        <w:spacing w:before="0" w:after="0" w:line="240" w:lineRule="auto"/>
        <w:ind w:left="0" w:right="7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Amanda Cristina Araújo Rodrigues</w:t>
      </w:r>
    </w:p>
    <w:p>
      <w:pPr>
        <w:pStyle w:val="Style14"/>
        <w:keepNext w:val="0"/>
        <w:keepLines w:val="0"/>
        <w:framePr w:w="9384" w:h="1008" w:hRule="exact" w:wrap="none" w:vAnchor="page" w:hAnchor="page" w:x="857" w:y="13797"/>
        <w:widowControl w:val="0"/>
        <w:shd w:val="clear" w:color="auto" w:fill="auto"/>
        <w:bidi w:val="0"/>
        <w:spacing w:before="0" w:after="0" w:line="240" w:lineRule="auto"/>
        <w:ind w:left="0" w:right="7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(Representante Recursos Humanos do Mackenzie)</w:t>
      </w:r>
    </w:p>
    <w:p>
      <w:pPr>
        <w:pStyle w:val="Style8"/>
        <w:keepNext w:val="0"/>
        <w:keepLines w:val="0"/>
        <w:framePr w:w="7536" w:h="725" w:hRule="exact" w:wrap="none" w:vAnchor="page" w:hAnchor="page" w:x="1802" w:y="15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CEP. 30.330.100 - Fone/Fax (031) 3223-2611</w:t>
      </w:r>
    </w:p>
    <w:p>
      <w:pPr>
        <w:pStyle w:val="Style8"/>
        <w:keepNext w:val="0"/>
        <w:keepLines w:val="0"/>
        <w:framePr w:w="7536" w:h="725" w:hRule="exact" w:wrap="none" w:vAnchor="page" w:hAnchor="page" w:x="1802" w:y="15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30.330.180 - Belo Horizonte - MG</w:t>
      </w:r>
    </w:p>
    <w:p>
      <w:pPr>
        <w:pStyle w:val="Style8"/>
        <w:keepNext w:val="0"/>
        <w:keepLines w:val="0"/>
        <w:framePr w:w="7536" w:h="725" w:hRule="exact" w:wrap="none" w:vAnchor="page" w:hAnchor="page" w:x="1802" w:y="15309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www.mackenziebh.com.br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Mail: </w:t>
      </w:r>
      <w:r>
        <w:fldChar w:fldCharType="begin"/>
      </w:r>
      <w:r>
        <w:rPr/>
        <w:instrText> HYPERLINK "mailto:mackenzie@mackenziebh.com.br"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mackenzie@mackenziebh.com.br</w:t>
      </w:r>
      <w:r>
        <w:fldChar w:fldCharType="end"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87" w:left="360" w:right="360" w:bottom="64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628650</wp:posOffset>
                </wp:positionH>
                <wp:positionV relativeFrom="page">
                  <wp:posOffset>9720580</wp:posOffset>
                </wp:positionV>
                <wp:extent cx="5983605" cy="0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598360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9.5pt;margin-top:765.39999999999998pt;width:471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8"/>
        <w:keepNext w:val="0"/>
        <w:keepLines w:val="0"/>
        <w:framePr w:w="2885" w:h="950" w:hRule="exact" w:wrap="none" w:vAnchor="page" w:hAnchor="page" w:x="2710" w:y="52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48"/>
          <w:szCs w:val="48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BR" w:eastAsia="pt-BR" w:bidi="pt-BR"/>
        </w:rPr>
        <w:t>MACKENZIE</w:t>
      </w:r>
    </w:p>
    <w:p>
      <w:pPr>
        <w:pStyle w:val="Style8"/>
        <w:keepNext w:val="0"/>
        <w:keepLines w:val="0"/>
        <w:framePr w:w="2885" w:h="950" w:hRule="exact" w:wrap="none" w:vAnchor="page" w:hAnchor="page" w:x="2710" w:y="52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34"/>
          <w:szCs w:val="3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ESPORTE CLUBE</w:t>
      </w:r>
    </w:p>
    <w:p>
      <w:pPr>
        <w:framePr w:wrap="none" w:vAnchor="page" w:hAnchor="page" w:x="2580" w:y="1941"/>
        <w:widowControl w:val="0"/>
        <w:rPr>
          <w:sz w:val="2"/>
          <w:szCs w:val="2"/>
        </w:rPr>
      </w:pPr>
      <w:r>
        <w:drawing>
          <wp:inline>
            <wp:extent cx="4340225" cy="69469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40225" cy="6946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2585" w:y="3434"/>
        <w:widowControl w:val="0"/>
        <w:rPr>
          <w:sz w:val="2"/>
          <w:szCs w:val="2"/>
        </w:rPr>
      </w:pPr>
      <w:r>
        <w:drawing>
          <wp:inline>
            <wp:extent cx="4346575" cy="148717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46575" cy="1487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framePr w:w="7507" w:h="710" w:hRule="exact" w:wrap="none" w:vAnchor="page" w:hAnchor="page" w:x="1946" w:y="15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CEP, 30.330,100 - Fone/Fax (031) 3223-2611</w:t>
      </w:r>
    </w:p>
    <w:p>
      <w:pPr>
        <w:pStyle w:val="Style8"/>
        <w:keepNext w:val="0"/>
        <w:keepLines w:val="0"/>
        <w:framePr w:w="7507" w:h="710" w:hRule="exact" w:wrap="none" w:vAnchor="page" w:hAnchor="page" w:x="1946" w:y="15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30.330,180 - Belo Horizonte - MG</w:t>
      </w:r>
    </w:p>
    <w:p>
      <w:pPr>
        <w:pStyle w:val="Style8"/>
        <w:keepNext w:val="0"/>
        <w:keepLines w:val="0"/>
        <w:framePr w:w="7507" w:h="710" w:hRule="exact" w:wrap="none" w:vAnchor="page" w:hAnchor="page" w:x="1946" w:y="15319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www.mackenziebh.com.br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Mail: </w:t>
      </w:r>
      <w:r>
        <w:fldChar w:fldCharType="begin"/>
      </w:r>
      <w:r>
        <w:rPr/>
        <w:instrText> HYPERLINK "mailto:mackenzie@mackcnzicbh.com.br"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mackenzie@mackcnzicbh.com.br</w:t>
      </w:r>
      <w:r>
        <w:fldChar w:fldCharType="end"/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787" w:left="360" w:right="360" w:bottom="64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1_"/>
    <w:basedOn w:val="DefaultParagraphFont"/>
    <w:link w:val="Style8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3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Heading #1|1_"/>
    <w:basedOn w:val="DefaultParagraphFont"/>
    <w:link w:val="Style19"/>
    <w:rPr>
      <w:b w:val="0"/>
      <w:bCs w:val="0"/>
      <w:i w:val="0"/>
      <w:iCs w:val="0"/>
      <w:smallCaps w:val="0"/>
      <w:strike w:val="0"/>
      <w:color w:val="4B4863"/>
      <w:sz w:val="32"/>
      <w:szCs w:val="32"/>
      <w:u w:val="singl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300" w:line="276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after="45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3|1"/>
    <w:basedOn w:val="Normal"/>
    <w:link w:val="CharStyle18"/>
    <w:pPr>
      <w:widowControl w:val="0"/>
      <w:shd w:val="clear" w:color="auto" w:fill="FFFFFF"/>
      <w:spacing w:after="35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FFFFFF"/>
      <w:ind w:left="2740"/>
      <w:outlineLvl w:val="0"/>
    </w:pPr>
    <w:rPr>
      <w:b w:val="0"/>
      <w:bCs w:val="0"/>
      <w:i w:val="0"/>
      <w:iCs w:val="0"/>
      <w:smallCaps w:val="0"/>
      <w:strike w:val="0"/>
      <w:color w:val="4B4863"/>
      <w:sz w:val="32"/>
      <w:szCs w:val="32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