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EA2" w:rsidRDefault="00685776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1240155</wp:posOffset>
                </wp:positionH>
                <wp:positionV relativeFrom="page">
                  <wp:posOffset>9701530</wp:posOffset>
                </wp:positionV>
                <wp:extent cx="532193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193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7.650000000000006pt;margin-top:763.89999999999998pt;width:419.05000000000001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083EA2" w:rsidRDefault="00685776">
      <w:pPr>
        <w:framePr w:wrap="none" w:vAnchor="page" w:hAnchor="page" w:x="1932" w:y="37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1089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0739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EA2" w:rsidRDefault="00685776">
      <w:pPr>
        <w:pStyle w:val="Heading110"/>
        <w:framePr w:w="2815" w:h="950" w:hRule="exact" w:wrap="none" w:vAnchor="page" w:hAnchor="page" w:x="3567" w:y="534"/>
        <w:shd w:val="clear" w:color="auto" w:fill="auto"/>
        <w:ind w:left="0"/>
      </w:pPr>
      <w:bookmarkStart w:id="0" w:name="bookmark0"/>
      <w:r>
        <w:t>MACKENZIE</w:t>
      </w:r>
      <w:bookmarkEnd w:id="0"/>
    </w:p>
    <w:p w:rsidR="00083EA2" w:rsidRDefault="00685776">
      <w:pPr>
        <w:pStyle w:val="Heading210"/>
        <w:framePr w:w="2815" w:h="950" w:hRule="exact" w:wrap="none" w:vAnchor="page" w:hAnchor="page" w:x="3567" w:y="534"/>
        <w:shd w:val="clear" w:color="auto" w:fill="auto"/>
        <w:ind w:left="0"/>
      </w:pPr>
      <w:bookmarkStart w:id="1" w:name="bookmark1"/>
      <w:r>
        <w:t>ESPORTE CLUBE</w:t>
      </w:r>
      <w:bookmarkEnd w:id="1"/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spacing w:after="300" w:line="26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Ata de Abertura de Licitaçao n. 01/2015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jc w:val="both"/>
      </w:pPr>
      <w:r>
        <w:t>A Comissão de Compras, constituída através da Ato de Nomeação n.®</w:t>
      </w:r>
      <w:r>
        <w:br/>
        <w:t>01/2015, de 13/04/2015, em atendimento ao artigo 4°, inciso III do</w:t>
      </w:r>
      <w:r>
        <w:br/>
        <w:t xml:space="preserve">Regulamento de Compras e Contratações da Confederação </w:t>
      </w:r>
      <w:r>
        <w:t>Brasileira de</w:t>
      </w:r>
      <w:r>
        <w:br/>
        <w:t>Clubes - CBC, representando neste ato o Mackenzie Esporte Clube,</w:t>
      </w:r>
      <w:r>
        <w:br/>
        <w:t>promoveu nesta data, às OOhOOmin, a abertura dos envelopes de</w:t>
      </w:r>
      <w:r>
        <w:br/>
        <w:t>“Habilitação”, referente à primeira fase do processo licitatório Convite n.°</w:t>
      </w:r>
      <w:r>
        <w:br/>
        <w:t>001/2015, cujo objeto é a Aquisição de</w:t>
      </w:r>
      <w:r>
        <w:t xml:space="preserve"> Materiais e Equipamentos Esportivos,</w:t>
      </w:r>
      <w:r>
        <w:br/>
        <w:t>para atendimento a Unidade do Mackenzie Esporte Clube localizada na Rua</w:t>
      </w:r>
      <w:r>
        <w:br/>
        <w:t>Congonhas, n.° 450, Bairro Santo Antônio, CEP 30330-100, em Belo</w:t>
      </w:r>
      <w:r>
        <w:br/>
        <w:t>Horizonte - MG.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jc w:val="both"/>
      </w:pPr>
      <w:r>
        <w:t>A referida reunião ocorreu na Diretoria de Administração da Comis</w:t>
      </w:r>
      <w:r>
        <w:t>são de</w:t>
      </w:r>
      <w:r>
        <w:br/>
        <w:t>Compras, localizada na localizada na Rua Congonhas, n.° 450, Bairro Santo</w:t>
      </w:r>
      <w:r>
        <w:br/>
        <w:t>Antônio, CEP 30330-100, em Belo Horizonte - MG., tendo como membros as</w:t>
      </w:r>
      <w:r>
        <w:br/>
        <w:t>Sras. Sandra Michel Braga Sampaio, Marilene Rodrigues Freitas, Edvânia</w:t>
      </w:r>
      <w:r>
        <w:br/>
        <w:t xml:space="preserve">Gonçalves da Silva e o Sr. Higor </w:t>
      </w:r>
      <w:r>
        <w:t>Emanuel Souza Aguiar, com a participação</w:t>
      </w:r>
      <w:r>
        <w:br/>
        <w:t>dos seguintes representantes devidamente credenciados: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1"/>
        </w:numPr>
        <w:shd w:val="clear" w:color="auto" w:fill="auto"/>
        <w:tabs>
          <w:tab w:val="left" w:pos="369"/>
        </w:tabs>
        <w:jc w:val="both"/>
      </w:pPr>
      <w:r>
        <w:t>Caésio de Sousa Paula - C.l: M. 8.767.476 - CPF 023.765.806-08 -</w:t>
      </w:r>
      <w:r>
        <w:br/>
        <w:t>Caetano de Paula Ferreira Silva.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1"/>
        </w:numPr>
        <w:shd w:val="clear" w:color="auto" w:fill="auto"/>
        <w:tabs>
          <w:tab w:val="left" w:pos="369"/>
        </w:tabs>
        <w:jc w:val="both"/>
      </w:pPr>
      <w:r>
        <w:t>Daniela Aparecida de Jesus Santos - C.l; MG 11.932.103 - CPF:</w:t>
      </w:r>
      <w:r>
        <w:br/>
      </w:r>
      <w:r>
        <w:t>051.054.456-86 - Pequita Indústria e Comércio de Artigos Esportivos Ltda.;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1"/>
        </w:numPr>
        <w:shd w:val="clear" w:color="auto" w:fill="auto"/>
        <w:tabs>
          <w:tab w:val="left" w:pos="369"/>
        </w:tabs>
        <w:jc w:val="both"/>
      </w:pPr>
      <w:r>
        <w:t>Débora Cristina de Souza Guimarães, C. I: 11.453.760 - CPF :</w:t>
      </w:r>
      <w:r>
        <w:br/>
        <w:t>073.227.026-03. Visual Sistemas Eletrônicos Ltda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2"/>
        </w:numPr>
        <w:shd w:val="clear" w:color="auto" w:fill="auto"/>
        <w:tabs>
          <w:tab w:val="left" w:pos="313"/>
        </w:tabs>
        <w:jc w:val="both"/>
      </w:pPr>
      <w:r>
        <w:t>Caetano de Paula Ferreira Silva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2"/>
        </w:numPr>
        <w:shd w:val="clear" w:color="auto" w:fill="auto"/>
        <w:tabs>
          <w:tab w:val="left" w:pos="327"/>
        </w:tabs>
        <w:jc w:val="both"/>
      </w:pPr>
      <w:r>
        <w:t>Esportes Camisa 10 Ltda.;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2"/>
        </w:numPr>
        <w:shd w:val="clear" w:color="auto" w:fill="auto"/>
        <w:tabs>
          <w:tab w:val="left" w:pos="334"/>
        </w:tabs>
        <w:jc w:val="both"/>
      </w:pPr>
      <w:r>
        <w:t xml:space="preserve">Pequita </w:t>
      </w:r>
      <w:r>
        <w:t>Indústria e Comércio de Artigos Esportivos.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numPr>
          <w:ilvl w:val="0"/>
          <w:numId w:val="2"/>
        </w:numPr>
        <w:shd w:val="clear" w:color="auto" w:fill="auto"/>
        <w:tabs>
          <w:tab w:val="left" w:pos="334"/>
        </w:tabs>
        <w:jc w:val="both"/>
      </w:pPr>
      <w:r>
        <w:t>Visual Sistemas Eletrônicos Ltda.;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jc w:val="both"/>
      </w:pPr>
      <w:r>
        <w:t xml:space="preserve">A Representante da empresa </w:t>
      </w:r>
      <w:r>
        <w:rPr>
          <w:b/>
          <w:bCs/>
          <w:sz w:val="22"/>
          <w:szCs w:val="22"/>
        </w:rPr>
        <w:t xml:space="preserve">Visual Sistemas Eletrônicos Ltda, </w:t>
      </w:r>
      <w:r>
        <w:t>em relação</w:t>
      </w:r>
      <w:r>
        <w:br/>
        <w:t xml:space="preserve">a empresa </w:t>
      </w:r>
      <w:r>
        <w:rPr>
          <w:b/>
          <w:bCs/>
          <w:sz w:val="22"/>
          <w:szCs w:val="22"/>
        </w:rPr>
        <w:t xml:space="preserve">Esportes Camisa 10 Ltda: a) </w:t>
      </w:r>
      <w:r>
        <w:t>Apresentou Certidão de Falência e</w:t>
      </w:r>
      <w:r>
        <w:br/>
        <w:t>Concordata emitida em 18/03/2014,</w:t>
      </w:r>
      <w:r>
        <w:t xml:space="preserve"> portanto vencida conforme os termos do</w:t>
      </w:r>
      <w:r>
        <w:br/>
        <w:t>edital, b) Não apresentou Termo de Abertura do Balanço Patrimonial do ano</w:t>
      </w:r>
      <w:r>
        <w:br/>
        <w:t>de 2014.c) Não Apresentou cópia do Documento de Identidade, d) Falta de</w:t>
      </w:r>
      <w:r>
        <w:br/>
        <w:t>Comprovante de Inscrição no Cadastro Simples Nacional.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jc w:val="both"/>
      </w:pPr>
      <w:r>
        <w:t>A Comissão de C</w:t>
      </w:r>
      <w:r>
        <w:t>ompras encerrou a reunião informando que os documentos</w:t>
      </w:r>
      <w:r>
        <w:br/>
        <w:t>de "Habilitação" apresentados serão analisadas, para posterior divulgação do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spacing w:after="260"/>
        <w:ind w:right="4479"/>
        <w:jc w:val="both"/>
      </w:pPr>
      <w:r>
        <w:t>resultado.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ind w:right="4479"/>
        <w:jc w:val="both"/>
      </w:pPr>
      <w:r>
        <w:t>Belo Horizonte, 27 de Abril de 2015.</w:t>
      </w:r>
    </w:p>
    <w:p w:rsidR="00083EA2" w:rsidRDefault="00685776">
      <w:pPr>
        <w:pStyle w:val="Bodytext30"/>
        <w:framePr w:w="8410" w:h="12319" w:hRule="exact" w:wrap="none" w:vAnchor="page" w:hAnchor="page" w:x="1896" w:y="2593"/>
        <w:shd w:val="clear" w:color="auto" w:fill="auto"/>
        <w:ind w:right="4479"/>
      </w:pPr>
      <w:r>
        <w:t>I</w:t>
      </w:r>
    </w:p>
    <w:p w:rsidR="00083EA2" w:rsidRDefault="00685776">
      <w:pPr>
        <w:pStyle w:val="Bodytext40"/>
        <w:framePr w:w="8410" w:h="12319" w:hRule="exact" w:wrap="none" w:vAnchor="page" w:hAnchor="page" w:x="1896" w:y="2593"/>
        <w:shd w:val="clear" w:color="auto" w:fill="auto"/>
        <w:ind w:right="4479"/>
      </w:pPr>
      <w:r>
        <w:t>!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ind w:right="4479"/>
        <w:jc w:val="both"/>
      </w:pPr>
      <w:r>
        <w:t>Sandra Michel Braga Sampaio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ind w:right="4479"/>
        <w:jc w:val="both"/>
      </w:pPr>
      <w:r>
        <w:t>Membro da Comissão de Compras</w:t>
      </w:r>
    </w:p>
    <w:p w:rsidR="00083EA2" w:rsidRDefault="00685776">
      <w:pPr>
        <w:pStyle w:val="Bodytext10"/>
        <w:framePr w:w="8410" w:h="12319" w:hRule="exact" w:wrap="none" w:vAnchor="page" w:hAnchor="page" w:x="1896" w:y="2593"/>
        <w:shd w:val="clear" w:color="auto" w:fill="auto"/>
        <w:ind w:right="4479"/>
        <w:jc w:val="both"/>
      </w:pPr>
      <w:r>
        <w:t>Compras</w:t>
      </w:r>
    </w:p>
    <w:p w:rsidR="00083EA2" w:rsidRDefault="00685776">
      <w:pPr>
        <w:pStyle w:val="Other10"/>
        <w:framePr w:wrap="none" w:vAnchor="page" w:hAnchor="page" w:x="7836" w:y="13126"/>
        <w:shd w:val="clear" w:color="auto" w:fill="auto"/>
        <w:jc w:val="both"/>
        <w:rPr>
          <w:sz w:val="16"/>
          <w:szCs w:val="16"/>
        </w:rPr>
      </w:pPr>
      <w:r>
        <w:rPr>
          <w:sz w:val="16"/>
          <w:szCs w:val="16"/>
        </w:rPr>
        <w:t>/</w:t>
      </w:r>
    </w:p>
    <w:p w:rsidR="00083EA2" w:rsidRDefault="00685776">
      <w:pPr>
        <w:pStyle w:val="Bodytext10"/>
        <w:framePr w:w="3427" w:h="619" w:hRule="exact" w:wrap="none" w:vAnchor="page" w:hAnchor="page" w:x="6893" w:y="13976"/>
        <w:shd w:val="clear" w:color="auto" w:fill="auto"/>
      </w:pPr>
      <w:r>
        <w:t>Marilphe Rodrigues Freitas</w:t>
      </w:r>
    </w:p>
    <w:p w:rsidR="00083EA2" w:rsidRDefault="00685776">
      <w:pPr>
        <w:pStyle w:val="Bodytext10"/>
        <w:framePr w:w="3427" w:h="619" w:hRule="exact" w:wrap="none" w:vAnchor="page" w:hAnchor="page" w:x="6893" w:y="13976"/>
        <w:shd w:val="clear" w:color="auto" w:fill="auto"/>
      </w:pPr>
      <w:r>
        <w:t>Membro da Comissão de</w:t>
      </w:r>
    </w:p>
    <w:p w:rsidR="00083EA2" w:rsidRDefault="00685776">
      <w:pPr>
        <w:pStyle w:val="Headerorfooter10"/>
        <w:framePr w:w="7502" w:h="734" w:hRule="exact" w:wrap="none" w:vAnchor="page" w:hAnchor="page" w:x="2386" w:y="15294"/>
        <w:shd w:val="clear" w:color="auto" w:fill="auto"/>
        <w:spacing w:line="266" w:lineRule="auto"/>
      </w:pPr>
      <w:r>
        <w:t>Diretoria de Administração - Rua Congonhas, 450 - CEP. 30.330.100 - Fone/Fax (031) 3223-2611</w:t>
      </w:r>
    </w:p>
    <w:p w:rsidR="00083EA2" w:rsidRDefault="00685776">
      <w:pPr>
        <w:pStyle w:val="Headerorfooter10"/>
        <w:framePr w:w="7502" w:h="734" w:hRule="exact" w:wrap="none" w:vAnchor="page" w:hAnchor="page" w:x="2386" w:y="15294"/>
        <w:shd w:val="clear" w:color="auto" w:fill="auto"/>
        <w:spacing w:line="266" w:lineRule="auto"/>
      </w:pPr>
      <w:r>
        <w:t>Praça de Esportes - Rua Benvinda de Carvalho, Final - CEP 30.330.180 - Belo Horizonte - MG</w:t>
      </w:r>
    </w:p>
    <w:p w:rsidR="00083EA2" w:rsidRDefault="00685776">
      <w:pPr>
        <w:pStyle w:val="Headerorfooter10"/>
        <w:framePr w:w="7502" w:h="734" w:hRule="exact" w:wrap="none" w:vAnchor="page" w:hAnchor="page" w:x="2386" w:y="15294"/>
        <w:shd w:val="clear" w:color="auto" w:fill="auto"/>
        <w:spacing w:line="266" w:lineRule="auto"/>
        <w:ind w:right="300"/>
        <w:jc w:val="right"/>
      </w:pPr>
      <w:r>
        <w:t xml:space="preserve">Home Page; </w:t>
      </w:r>
      <w:hyperlink r:id="rId8" w:history="1">
        <w:r>
          <w:rPr>
            <w:u w:val="single"/>
            <w:lang w:val="en-US" w:eastAsia="en-US" w:bidi="en-US"/>
          </w:rPr>
          <w:t>www.mackenzicbh.com.br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mackenziefo/mackenziebh.com.br</w:t>
      </w:r>
    </w:p>
    <w:p w:rsidR="00083EA2" w:rsidRDefault="00083EA2">
      <w:pPr>
        <w:spacing w:line="1" w:lineRule="exact"/>
        <w:sectPr w:rsidR="00083EA2">
          <w:pgSz w:w="11900" w:h="16840"/>
          <w:pgMar w:top="360" w:right="360" w:bottom="677" w:left="360" w:header="0" w:footer="3" w:gutter="0"/>
          <w:cols w:space="720"/>
          <w:noEndnote/>
          <w:docGrid w:linePitch="360"/>
        </w:sectPr>
      </w:pPr>
    </w:p>
    <w:p w:rsidR="00083EA2" w:rsidRDefault="00685776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9727565</wp:posOffset>
                </wp:positionV>
                <wp:extent cx="531749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749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6.099999999999994pt;margin-top:765.95000000000005pt;width:418.69999999999999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083EA2" w:rsidRDefault="00685776">
      <w:pPr>
        <w:pStyle w:val="Heading110"/>
        <w:framePr w:w="8366" w:h="943" w:hRule="exact" w:wrap="none" w:vAnchor="page" w:hAnchor="page" w:x="1873" w:y="653"/>
        <w:shd w:val="clear" w:color="auto" w:fill="auto"/>
        <w:ind w:left="1680"/>
      </w:pPr>
      <w:bookmarkStart w:id="2" w:name="bookmark2"/>
      <w:r>
        <w:t>MACKENZIE</w:t>
      </w:r>
      <w:bookmarkEnd w:id="2"/>
    </w:p>
    <w:p w:rsidR="00083EA2" w:rsidRDefault="00685776">
      <w:pPr>
        <w:pStyle w:val="Heading210"/>
        <w:framePr w:w="8366" w:h="943" w:hRule="exact" w:wrap="none" w:vAnchor="page" w:hAnchor="page" w:x="1873" w:y="653"/>
        <w:shd w:val="clear" w:color="auto" w:fill="auto"/>
        <w:ind w:left="1680"/>
      </w:pPr>
      <w:bookmarkStart w:id="3" w:name="bookmark3"/>
      <w:r>
        <w:t>ESPORTE CLUBE</w:t>
      </w:r>
      <w:bookmarkEnd w:id="3"/>
    </w:p>
    <w:p w:rsidR="00083EA2" w:rsidRDefault="00083EA2">
      <w:pPr>
        <w:framePr w:wrap="none" w:vAnchor="page" w:hAnchor="page" w:x="7381" w:y="1640"/>
        <w:rPr>
          <w:sz w:val="2"/>
          <w:szCs w:val="2"/>
        </w:rPr>
      </w:pPr>
      <w:bookmarkStart w:id="4" w:name="_GoBack"/>
      <w:bookmarkEnd w:id="4"/>
    </w:p>
    <w:p w:rsidR="00083EA2" w:rsidRDefault="00083EA2">
      <w:pPr>
        <w:framePr w:wrap="none" w:vAnchor="page" w:hAnchor="page" w:x="8389" w:y="3296"/>
        <w:rPr>
          <w:sz w:val="2"/>
          <w:szCs w:val="2"/>
        </w:rPr>
      </w:pPr>
    </w:p>
    <w:p w:rsidR="00083EA2" w:rsidRDefault="00083EA2">
      <w:pPr>
        <w:framePr w:wrap="none" w:vAnchor="page" w:hAnchor="page" w:x="1786" w:y="5593"/>
        <w:rPr>
          <w:sz w:val="2"/>
          <w:szCs w:val="2"/>
        </w:rPr>
      </w:pPr>
    </w:p>
    <w:p w:rsidR="00083EA2" w:rsidRDefault="00083EA2">
      <w:pPr>
        <w:framePr w:wrap="none" w:vAnchor="page" w:hAnchor="page" w:x="3565" w:y="5701"/>
        <w:rPr>
          <w:sz w:val="2"/>
          <w:szCs w:val="2"/>
        </w:rPr>
      </w:pPr>
    </w:p>
    <w:p w:rsidR="00083EA2" w:rsidRDefault="00083EA2">
      <w:pPr>
        <w:framePr w:wrap="none" w:vAnchor="page" w:hAnchor="page" w:x="9620" w:y="4275"/>
        <w:rPr>
          <w:sz w:val="2"/>
          <w:szCs w:val="2"/>
        </w:rPr>
      </w:pPr>
    </w:p>
    <w:p w:rsidR="00083EA2" w:rsidRDefault="00685776">
      <w:pPr>
        <w:pStyle w:val="Headerorfooter10"/>
        <w:framePr w:w="7502" w:h="720" w:hRule="exact" w:wrap="none" w:vAnchor="page" w:hAnchor="page" w:x="2355" w:y="15341"/>
        <w:shd w:val="clear" w:color="auto" w:fill="auto"/>
        <w:spacing w:line="259" w:lineRule="auto"/>
      </w:pPr>
      <w:r>
        <w:t xml:space="preserve">Diretoria de Administração - </w:t>
      </w:r>
      <w:r>
        <w:t>Rua Congonhas, 450 - CEP. 30.330.100 - Fone/Fax (031) 3223-2611</w:t>
      </w:r>
    </w:p>
    <w:p w:rsidR="00083EA2" w:rsidRDefault="00685776">
      <w:pPr>
        <w:pStyle w:val="Headerorfooter10"/>
        <w:framePr w:w="7502" w:h="720" w:hRule="exact" w:wrap="none" w:vAnchor="page" w:hAnchor="page" w:x="2355" w:y="15341"/>
        <w:shd w:val="clear" w:color="auto" w:fill="auto"/>
        <w:spacing w:line="259" w:lineRule="auto"/>
      </w:pPr>
      <w:r>
        <w:t>Praça de Esportes - Rua Benvinda de Carvalho, Final - CEP 30.330.180 - Belo Horizonte - MG</w:t>
      </w:r>
    </w:p>
    <w:p w:rsidR="00083EA2" w:rsidRDefault="00685776">
      <w:pPr>
        <w:pStyle w:val="Headerorfooter10"/>
        <w:framePr w:w="7502" w:h="720" w:hRule="exact" w:wrap="none" w:vAnchor="page" w:hAnchor="page" w:x="2355" w:y="15341"/>
        <w:shd w:val="clear" w:color="auto" w:fill="auto"/>
        <w:spacing w:line="259" w:lineRule="auto"/>
        <w:jc w:val="center"/>
      </w:pPr>
      <w:r>
        <w:t xml:space="preserve">Home Page: </w:t>
      </w:r>
      <w:hyperlink r:id="rId9" w:history="1">
        <w:r>
          <w:rPr>
            <w:u w:val="single"/>
            <w:lang w:val="en-US" w:eastAsia="en-US" w:bidi="en-US"/>
          </w:rPr>
          <w:t>www.maekenziebh.com.br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  <w:lang w:val="en-US" w:eastAsia="en-US" w:bidi="en-US"/>
        </w:rPr>
        <w:t>mackenzicfaimackcnzicbh.eom.br</w:t>
      </w:r>
    </w:p>
    <w:p w:rsidR="00083EA2" w:rsidRDefault="00083EA2">
      <w:pPr>
        <w:spacing w:line="1" w:lineRule="exact"/>
      </w:pPr>
    </w:p>
    <w:sectPr w:rsidR="00083EA2">
      <w:pgSz w:w="11900" w:h="16840"/>
      <w:pgMar w:top="360" w:right="360" w:bottom="677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85776">
      <w:r>
        <w:separator/>
      </w:r>
    </w:p>
  </w:endnote>
  <w:endnote w:type="continuationSeparator" w:id="0">
    <w:p w:rsidR="00000000" w:rsidRDefault="0068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EA2" w:rsidRDefault="00083EA2"/>
  </w:footnote>
  <w:footnote w:type="continuationSeparator" w:id="0">
    <w:p w:rsidR="00083EA2" w:rsidRDefault="00083EA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E0504"/>
    <w:multiLevelType w:val="multilevel"/>
    <w:tmpl w:val="2C1CA67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43310B"/>
    <w:multiLevelType w:val="multilevel"/>
    <w:tmpl w:val="4AC86F2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EA2"/>
    <w:rsid w:val="00083EA2"/>
    <w:rsid w:val="0068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6E4A6-A87E-4B9D-AA02-A23A4DF0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color w:val="4D4B61"/>
      <w:sz w:val="40"/>
      <w:szCs w:val="4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840"/>
      <w:outlineLvl w:val="0"/>
    </w:pPr>
    <w:rPr>
      <w:rFonts w:ascii="Arial" w:eastAsia="Arial" w:hAnsi="Arial" w:cs="Arial"/>
      <w:b/>
      <w:bCs/>
      <w:sz w:val="46"/>
      <w:szCs w:val="4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ind w:left="84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</w:pPr>
    <w:rPr>
      <w:rFonts w:ascii="Arial" w:eastAsia="Arial" w:hAnsi="Arial" w:cs="Arial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ind w:left="220"/>
    </w:pPr>
    <w:rPr>
      <w:rFonts w:ascii="Arial" w:eastAsia="Arial" w:hAnsi="Arial" w:cs="Arial"/>
      <w:b/>
      <w:bCs/>
      <w:i/>
      <w:iCs/>
      <w:sz w:val="8"/>
      <w:szCs w:val="8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300" w:line="187" w:lineRule="auto"/>
      <w:ind w:left="220"/>
    </w:pPr>
    <w:rPr>
      <w:rFonts w:ascii="Arial" w:eastAsia="Arial" w:hAnsi="Arial" w:cs="Arial"/>
      <w:sz w:val="16"/>
      <w:szCs w:val="16"/>
    </w:rPr>
  </w:style>
  <w:style w:type="paragraph" w:customStyle="1" w:styleId="Other10">
    <w:name w:val="Other|1"/>
    <w:basedOn w:val="Normal"/>
    <w:link w:val="Other1"/>
    <w:pPr>
      <w:shd w:val="clear" w:color="auto" w:fill="FFFFFF"/>
    </w:pPr>
    <w:rPr>
      <w:rFonts w:ascii="Arial" w:eastAsia="Arial" w:hAnsi="Arial" w:cs="Arial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2" w:lineRule="auto"/>
    </w:pPr>
    <w:rPr>
      <w:sz w:val="18"/>
      <w:szCs w:val="18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ind w:right="600"/>
      <w:jc w:val="center"/>
    </w:pPr>
    <w:rPr>
      <w:rFonts w:ascii="Arial" w:eastAsia="Arial" w:hAnsi="Arial" w:cs="Arial"/>
      <w:color w:val="4D4B61"/>
      <w:sz w:val="40"/>
      <w:szCs w:val="4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cbh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ae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2018-06-15T18:38:00Z</dcterms:created>
  <dcterms:modified xsi:type="dcterms:W3CDTF">2018-06-15T18:39:00Z</dcterms:modified>
</cp:coreProperties>
</file>