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C50" w:rsidRDefault="00256C50">
      <w:pPr>
        <w:spacing w:line="1" w:lineRule="exact"/>
      </w:pPr>
    </w:p>
    <w:p w:rsidR="00256C50" w:rsidRDefault="0018247F">
      <w:pPr>
        <w:pStyle w:val="Heading110"/>
        <w:framePr w:w="9590" w:h="1142" w:hRule="exact" w:wrap="none" w:vAnchor="page" w:hAnchor="page" w:x="1257" w:y="1007"/>
        <w:shd w:val="clear" w:color="auto" w:fill="auto"/>
        <w:ind w:left="1600" w:firstLine="0"/>
      </w:pPr>
      <w:bookmarkStart w:id="0" w:name="bookmark0"/>
      <w:r>
        <w:t>MACKENZIE</w:t>
      </w:r>
      <w:bookmarkEnd w:id="0"/>
    </w:p>
    <w:p w:rsidR="00256C50" w:rsidRDefault="0018247F">
      <w:pPr>
        <w:pStyle w:val="Heading210"/>
        <w:framePr w:w="9590" w:h="1142" w:hRule="exact" w:wrap="none" w:vAnchor="page" w:hAnchor="page" w:x="1257" w:y="1007"/>
        <w:shd w:val="clear" w:color="auto" w:fill="auto"/>
        <w:spacing w:after="0"/>
        <w:ind w:left="1600" w:firstLine="0"/>
      </w:pPr>
      <w:bookmarkStart w:id="1" w:name="bookmark1"/>
      <w:r>
        <w:t>ESPORTE CLUBE</w:t>
      </w:r>
      <w:bookmarkEnd w:id="1"/>
    </w:p>
    <w:p w:rsidR="00256C50" w:rsidRDefault="0018247F">
      <w:pPr>
        <w:pStyle w:val="Bodytext10"/>
        <w:framePr w:w="9590" w:h="730" w:hRule="exact" w:wrap="none" w:vAnchor="page" w:hAnchor="page" w:x="1257" w:y="2572"/>
        <w:shd w:val="clear" w:color="auto" w:fill="auto"/>
        <w:spacing w:after="220"/>
        <w:jc w:val="both"/>
      </w:pPr>
      <w:r>
        <w:t>Belo Horizonte, 27 de maio de 2015.</w:t>
      </w:r>
    </w:p>
    <w:p w:rsidR="00256C50" w:rsidRDefault="0018247F">
      <w:pPr>
        <w:pStyle w:val="Bodytext10"/>
        <w:framePr w:w="9590" w:h="730" w:hRule="exact" w:wrap="none" w:vAnchor="page" w:hAnchor="page" w:x="1257" w:y="2572"/>
        <w:shd w:val="clear" w:color="auto" w:fill="auto"/>
        <w:spacing w:after="0"/>
        <w:jc w:val="center"/>
      </w:pPr>
      <w:r>
        <w:rPr>
          <w:b/>
          <w:bCs/>
          <w:u w:val="single"/>
        </w:rPr>
        <w:t>TERMO DE ADJUDICAÇÃO E HOMOLOGAÇÃO</w:t>
      </w:r>
    </w:p>
    <w:p w:rsidR="00256C50" w:rsidRDefault="0018247F">
      <w:pPr>
        <w:pStyle w:val="Heading310"/>
        <w:framePr w:w="9590" w:h="278" w:hRule="exact" w:wrap="none" w:vAnchor="page" w:hAnchor="page" w:x="1257" w:y="3599"/>
        <w:shd w:val="clear" w:color="auto" w:fill="auto"/>
        <w:spacing w:after="0" w:line="240" w:lineRule="auto"/>
        <w:jc w:val="center"/>
      </w:pPr>
      <w:bookmarkStart w:id="2" w:name="bookmark2"/>
      <w:r>
        <w:t>PROCESSO LICITATÓRIO - CONVITE N.° 001/2015</w:t>
      </w:r>
      <w:bookmarkEnd w:id="2"/>
    </w:p>
    <w:p w:rsidR="00256C50" w:rsidRDefault="0018247F">
      <w:pPr>
        <w:pStyle w:val="Bodytext10"/>
        <w:framePr w:w="9590" w:h="490" w:hRule="exact" w:wrap="none" w:vAnchor="page" w:hAnchor="page" w:x="1257" w:y="4079"/>
        <w:shd w:val="clear" w:color="auto" w:fill="auto"/>
        <w:spacing w:after="0"/>
        <w:jc w:val="both"/>
      </w:pPr>
      <w:r>
        <w:t>OB3ETO:Aquisiçâo de Materiais Esportivos, em atendimento a Unidade do Mackenzie Esporte Clube, localizada na</w:t>
      </w:r>
    </w:p>
    <w:p w:rsidR="00256C50" w:rsidRDefault="0018247F">
      <w:pPr>
        <w:pStyle w:val="Bodytext10"/>
        <w:framePr w:w="9590" w:h="490" w:hRule="exact" w:wrap="none" w:vAnchor="page" w:hAnchor="page" w:x="1257" w:y="4079"/>
        <w:shd w:val="clear" w:color="auto" w:fill="auto"/>
        <w:spacing w:after="0"/>
        <w:jc w:val="both"/>
      </w:pPr>
      <w:r>
        <w:t xml:space="preserve">Rua </w:t>
      </w:r>
      <w:r>
        <w:t>Congonhas, n® 450, Bairro Santo Antônio, CEP 30330-100, em Belo Horizonte - MG.</w:t>
      </w:r>
    </w:p>
    <w:p w:rsidR="00256C50" w:rsidRDefault="0018247F">
      <w:pPr>
        <w:pStyle w:val="Bodytext10"/>
        <w:framePr w:w="9590" w:h="989" w:hRule="exact" w:wrap="none" w:vAnchor="page" w:hAnchor="page" w:x="1257" w:y="4751"/>
        <w:numPr>
          <w:ilvl w:val="0"/>
          <w:numId w:val="1"/>
        </w:numPr>
        <w:shd w:val="clear" w:color="auto" w:fill="auto"/>
        <w:tabs>
          <w:tab w:val="left" w:pos="509"/>
        </w:tabs>
        <w:spacing w:after="220" w:line="266" w:lineRule="auto"/>
        <w:jc w:val="both"/>
      </w:pPr>
      <w:r>
        <w:rPr>
          <w:b/>
          <w:bCs/>
        </w:rPr>
        <w:t xml:space="preserve">Origem do Recurso: </w:t>
      </w:r>
      <w:r>
        <w:t>Projeto MACKENZIE FORMANDO ATLETAS OLÍMPICOS, convênio celebrado entre esta</w:t>
      </w:r>
      <w:r>
        <w:br/>
        <w:t>entidade e a Confederação Brasileira de Clubes.</w:t>
      </w:r>
    </w:p>
    <w:p w:rsidR="00256C50" w:rsidRDefault="0018247F">
      <w:pPr>
        <w:pStyle w:val="Heading310"/>
        <w:framePr w:w="9590" w:h="989" w:hRule="exact" w:wrap="none" w:vAnchor="page" w:hAnchor="page" w:x="1257" w:y="4751"/>
        <w:numPr>
          <w:ilvl w:val="0"/>
          <w:numId w:val="1"/>
        </w:numPr>
        <w:shd w:val="clear" w:color="auto" w:fill="auto"/>
        <w:tabs>
          <w:tab w:val="left" w:pos="509"/>
        </w:tabs>
        <w:spacing w:after="0" w:line="266" w:lineRule="auto"/>
        <w:jc w:val="both"/>
      </w:pPr>
      <w:bookmarkStart w:id="3" w:name="bookmark3"/>
      <w:r>
        <w:t>Empresas convidadas:</w:t>
      </w:r>
      <w:bookmarkEnd w:id="3"/>
    </w:p>
    <w:p w:rsidR="00256C50" w:rsidRDefault="0018247F">
      <w:pPr>
        <w:pStyle w:val="Bodytext10"/>
        <w:framePr w:w="3686" w:h="1862" w:hRule="exact" w:wrap="none" w:vAnchor="page" w:hAnchor="page" w:x="1276" w:y="5932"/>
        <w:numPr>
          <w:ilvl w:val="0"/>
          <w:numId w:val="2"/>
        </w:numPr>
        <w:shd w:val="clear" w:color="auto" w:fill="auto"/>
        <w:tabs>
          <w:tab w:val="left" w:pos="125"/>
        </w:tabs>
        <w:spacing w:after="0"/>
      </w:pPr>
      <w:r>
        <w:t>Pro-Seccurity Eficiência Tecnológica</w:t>
      </w:r>
    </w:p>
    <w:p w:rsidR="00256C50" w:rsidRDefault="0018247F">
      <w:pPr>
        <w:pStyle w:val="Bodytext10"/>
        <w:framePr w:w="3686" w:h="1862" w:hRule="exact" w:wrap="none" w:vAnchor="page" w:hAnchor="page" w:x="1276" w:y="5932"/>
        <w:numPr>
          <w:ilvl w:val="0"/>
          <w:numId w:val="2"/>
        </w:numPr>
        <w:shd w:val="clear" w:color="auto" w:fill="auto"/>
        <w:tabs>
          <w:tab w:val="left" w:pos="115"/>
        </w:tabs>
        <w:spacing w:after="0"/>
      </w:pPr>
      <w:r>
        <w:t>Visual Sistemas Eletrônicos Ltda</w:t>
      </w:r>
    </w:p>
    <w:p w:rsidR="00256C50" w:rsidRDefault="0018247F">
      <w:pPr>
        <w:pStyle w:val="Bodytext10"/>
        <w:framePr w:w="3686" w:h="1862" w:hRule="exact" w:wrap="none" w:vAnchor="page" w:hAnchor="page" w:x="1276" w:y="5932"/>
        <w:numPr>
          <w:ilvl w:val="0"/>
          <w:numId w:val="2"/>
        </w:numPr>
        <w:shd w:val="clear" w:color="auto" w:fill="auto"/>
        <w:tabs>
          <w:tab w:val="left" w:pos="106"/>
        </w:tabs>
        <w:spacing w:after="0"/>
      </w:pPr>
      <w:r>
        <w:t xml:space="preserve">Led Board Brasil Painéis Eletrônicos - </w:t>
      </w:r>
      <w:r>
        <w:rPr>
          <w:lang w:val="pt-PT" w:eastAsia="pt-PT" w:bidi="pt-PT"/>
        </w:rPr>
        <w:t>Eireli</w:t>
      </w:r>
    </w:p>
    <w:p w:rsidR="00256C50" w:rsidRDefault="0018247F">
      <w:pPr>
        <w:pStyle w:val="Bodytext10"/>
        <w:framePr w:w="3686" w:h="1862" w:hRule="exact" w:wrap="none" w:vAnchor="page" w:hAnchor="page" w:x="1276" w:y="5932"/>
        <w:numPr>
          <w:ilvl w:val="0"/>
          <w:numId w:val="2"/>
        </w:numPr>
        <w:shd w:val="clear" w:color="auto" w:fill="auto"/>
        <w:tabs>
          <w:tab w:val="left" w:pos="115"/>
        </w:tabs>
        <w:spacing w:after="0"/>
      </w:pPr>
      <w:r>
        <w:t>A Esportiva</w:t>
      </w:r>
    </w:p>
    <w:p w:rsidR="00256C50" w:rsidRDefault="0018247F">
      <w:pPr>
        <w:pStyle w:val="Bodytext10"/>
        <w:framePr w:w="3686" w:h="1862" w:hRule="exact" w:wrap="none" w:vAnchor="page" w:hAnchor="page" w:x="1276" w:y="5932"/>
        <w:numPr>
          <w:ilvl w:val="0"/>
          <w:numId w:val="2"/>
        </w:numPr>
        <w:shd w:val="clear" w:color="auto" w:fill="auto"/>
        <w:tabs>
          <w:tab w:val="left" w:pos="125"/>
        </w:tabs>
        <w:spacing w:after="0"/>
      </w:pPr>
      <w:r>
        <w:t>Estação do Esporte</w:t>
      </w:r>
    </w:p>
    <w:p w:rsidR="00256C50" w:rsidRDefault="0018247F">
      <w:pPr>
        <w:pStyle w:val="Bodytext10"/>
        <w:framePr w:w="3686" w:h="1862" w:hRule="exact" w:wrap="none" w:vAnchor="page" w:hAnchor="page" w:x="1276" w:y="5932"/>
        <w:shd w:val="clear" w:color="auto" w:fill="auto"/>
        <w:spacing w:after="0"/>
      </w:pPr>
      <w:r>
        <w:t>• Mundo do Esporte Ltda</w:t>
      </w:r>
    </w:p>
    <w:p w:rsidR="00256C50" w:rsidRDefault="0018247F">
      <w:pPr>
        <w:pStyle w:val="Bodytext10"/>
        <w:framePr w:w="3686" w:h="1862" w:hRule="exact" w:wrap="none" w:vAnchor="page" w:hAnchor="page" w:x="1276" w:y="5932"/>
        <w:numPr>
          <w:ilvl w:val="0"/>
          <w:numId w:val="2"/>
        </w:numPr>
        <w:shd w:val="clear" w:color="auto" w:fill="auto"/>
        <w:tabs>
          <w:tab w:val="left" w:pos="115"/>
        </w:tabs>
        <w:spacing w:after="0"/>
      </w:pPr>
      <w:r>
        <w:t>Caetano Esporte</w:t>
      </w:r>
    </w:p>
    <w:p w:rsidR="00256C50" w:rsidRDefault="0018247F">
      <w:pPr>
        <w:pStyle w:val="Bodytext10"/>
        <w:framePr w:w="3686" w:h="1862" w:hRule="exact" w:wrap="none" w:vAnchor="page" w:hAnchor="page" w:x="1276" w:y="5932"/>
        <w:numPr>
          <w:ilvl w:val="0"/>
          <w:numId w:val="2"/>
        </w:numPr>
        <w:shd w:val="clear" w:color="auto" w:fill="auto"/>
        <w:tabs>
          <w:tab w:val="left" w:pos="125"/>
        </w:tabs>
        <w:spacing w:after="0"/>
      </w:pPr>
      <w:r>
        <w:t>Big Esporte Ltda</w:t>
      </w:r>
    </w:p>
    <w:p w:rsidR="00256C50" w:rsidRDefault="0018247F">
      <w:pPr>
        <w:pStyle w:val="Bodytext10"/>
        <w:framePr w:w="9590" w:h="1642" w:hRule="exact" w:wrap="none" w:vAnchor="page" w:hAnchor="page" w:x="1257" w:y="5942"/>
        <w:numPr>
          <w:ilvl w:val="0"/>
          <w:numId w:val="3"/>
        </w:numPr>
        <w:shd w:val="clear" w:color="auto" w:fill="auto"/>
        <w:tabs>
          <w:tab w:val="left" w:pos="4491"/>
        </w:tabs>
        <w:spacing w:after="0"/>
        <w:ind w:left="4183" w:right="633" w:firstLine="60"/>
      </w:pPr>
      <w:r>
        <w:t>Esportes Camisa lOLtda</w:t>
      </w:r>
    </w:p>
    <w:p w:rsidR="00256C50" w:rsidRDefault="0018247F">
      <w:pPr>
        <w:pStyle w:val="Bodytext10"/>
        <w:framePr w:w="9590" w:h="1642" w:hRule="exact" w:wrap="none" w:vAnchor="page" w:hAnchor="page" w:x="1257" w:y="5942"/>
        <w:numPr>
          <w:ilvl w:val="0"/>
          <w:numId w:val="3"/>
        </w:numPr>
        <w:shd w:val="clear" w:color="auto" w:fill="auto"/>
        <w:tabs>
          <w:tab w:val="left" w:pos="4491"/>
        </w:tabs>
        <w:spacing w:after="0"/>
        <w:ind w:left="4183" w:right="633" w:firstLine="60"/>
      </w:pPr>
      <w:r>
        <w:t>Netshoes</w:t>
      </w:r>
    </w:p>
    <w:p w:rsidR="00256C50" w:rsidRDefault="0018247F">
      <w:pPr>
        <w:pStyle w:val="Bodytext10"/>
        <w:framePr w:w="9590" w:h="1642" w:hRule="exact" w:wrap="none" w:vAnchor="page" w:hAnchor="page" w:x="1257" w:y="5942"/>
        <w:numPr>
          <w:ilvl w:val="0"/>
          <w:numId w:val="3"/>
        </w:numPr>
        <w:shd w:val="clear" w:color="auto" w:fill="auto"/>
        <w:tabs>
          <w:tab w:val="left" w:pos="4491"/>
        </w:tabs>
        <w:spacing w:after="0"/>
        <w:ind w:left="4183" w:right="633" w:firstLine="60"/>
      </w:pPr>
      <w:r>
        <w:t>Mariu'sRio Sport</w:t>
      </w:r>
    </w:p>
    <w:p w:rsidR="00256C50" w:rsidRDefault="0018247F">
      <w:pPr>
        <w:pStyle w:val="Bodytext10"/>
        <w:framePr w:w="9590" w:h="1642" w:hRule="exact" w:wrap="none" w:vAnchor="page" w:hAnchor="page" w:x="1257" w:y="5942"/>
        <w:numPr>
          <w:ilvl w:val="0"/>
          <w:numId w:val="3"/>
        </w:numPr>
        <w:shd w:val="clear" w:color="auto" w:fill="auto"/>
        <w:tabs>
          <w:tab w:val="left" w:pos="4491"/>
        </w:tabs>
        <w:spacing w:after="0"/>
        <w:ind w:left="4183" w:right="633" w:firstLine="60"/>
      </w:pPr>
      <w:r>
        <w:t>Sport in - Sebastião Maurilio Ferreira</w:t>
      </w:r>
    </w:p>
    <w:p w:rsidR="00256C50" w:rsidRDefault="0018247F">
      <w:pPr>
        <w:pStyle w:val="Bodytext10"/>
        <w:framePr w:w="9590" w:h="1642" w:hRule="exact" w:wrap="none" w:vAnchor="page" w:hAnchor="page" w:x="1257" w:y="5942"/>
        <w:numPr>
          <w:ilvl w:val="0"/>
          <w:numId w:val="3"/>
        </w:numPr>
        <w:shd w:val="clear" w:color="auto" w:fill="auto"/>
        <w:tabs>
          <w:tab w:val="left" w:pos="4491"/>
        </w:tabs>
        <w:spacing w:after="0"/>
        <w:ind w:left="4183" w:right="633" w:firstLine="60"/>
      </w:pPr>
      <w:r>
        <w:t>Sistemathindustria de Painéis Eletrônicos Ltda</w:t>
      </w:r>
    </w:p>
    <w:p w:rsidR="00256C50" w:rsidRDefault="0018247F">
      <w:pPr>
        <w:pStyle w:val="Bodytext10"/>
        <w:framePr w:w="9590" w:h="1642" w:hRule="exact" w:wrap="none" w:vAnchor="page" w:hAnchor="page" w:x="1257" w:y="5942"/>
        <w:numPr>
          <w:ilvl w:val="0"/>
          <w:numId w:val="3"/>
        </w:numPr>
        <w:shd w:val="clear" w:color="auto" w:fill="auto"/>
        <w:tabs>
          <w:tab w:val="left" w:pos="4501"/>
        </w:tabs>
        <w:spacing w:after="0"/>
        <w:ind w:left="4183" w:right="633" w:firstLine="60"/>
      </w:pPr>
      <w:r>
        <w:t>Pequitaindustria e Comércio de Artigos Esportivos Ltda</w:t>
      </w:r>
    </w:p>
    <w:p w:rsidR="00256C50" w:rsidRDefault="0018247F">
      <w:pPr>
        <w:pStyle w:val="Bodytext10"/>
        <w:framePr w:w="9590" w:h="1642" w:hRule="exact" w:wrap="none" w:vAnchor="page" w:hAnchor="page" w:x="1257" w:y="5942"/>
        <w:numPr>
          <w:ilvl w:val="0"/>
          <w:numId w:val="3"/>
        </w:numPr>
        <w:shd w:val="clear" w:color="auto" w:fill="auto"/>
        <w:tabs>
          <w:tab w:val="left" w:pos="4501"/>
        </w:tabs>
        <w:spacing w:after="0"/>
        <w:ind w:left="4183" w:right="633" w:firstLine="60"/>
      </w:pPr>
      <w:r>
        <w:t>Esporte Cidade e Comercio de Artigos Esportivos</w:t>
      </w:r>
    </w:p>
    <w:p w:rsidR="00256C50" w:rsidRDefault="0018247F">
      <w:pPr>
        <w:pStyle w:val="Heading310"/>
        <w:framePr w:wrap="none" w:vAnchor="page" w:hAnchor="page" w:x="1257" w:y="8015"/>
        <w:shd w:val="clear" w:color="auto" w:fill="auto"/>
        <w:spacing w:after="0" w:line="240" w:lineRule="auto"/>
        <w:jc w:val="both"/>
      </w:pPr>
      <w:bookmarkStart w:id="4" w:name="bookmark4"/>
      <w:r>
        <w:t>• Empresas que apresentaram proposta:</w:t>
      </w:r>
      <w:bookmarkEnd w:id="4"/>
    </w:p>
    <w:p w:rsidR="00256C50" w:rsidRDefault="0018247F">
      <w:pPr>
        <w:pStyle w:val="Bodytext10"/>
        <w:framePr w:w="9590" w:h="2582" w:hRule="exact" w:wrap="none" w:vAnchor="page" w:hAnchor="page" w:x="1257" w:y="8457"/>
        <w:numPr>
          <w:ilvl w:val="0"/>
          <w:numId w:val="3"/>
        </w:numPr>
        <w:shd w:val="clear" w:color="auto" w:fill="auto"/>
        <w:tabs>
          <w:tab w:val="left" w:pos="258"/>
        </w:tabs>
        <w:spacing w:after="0" w:line="262" w:lineRule="auto"/>
        <w:jc w:val="both"/>
      </w:pPr>
      <w:r>
        <w:t>Caetano Esporte</w:t>
      </w:r>
    </w:p>
    <w:p w:rsidR="00256C50" w:rsidRDefault="0018247F">
      <w:pPr>
        <w:pStyle w:val="Bodytext10"/>
        <w:framePr w:w="9590" w:h="2582" w:hRule="exact" w:wrap="none" w:vAnchor="page" w:hAnchor="page" w:x="1257" w:y="8457"/>
        <w:numPr>
          <w:ilvl w:val="0"/>
          <w:numId w:val="3"/>
        </w:numPr>
        <w:shd w:val="clear" w:color="auto" w:fill="auto"/>
        <w:tabs>
          <w:tab w:val="left" w:pos="258"/>
        </w:tabs>
        <w:spacing w:after="0" w:line="262" w:lineRule="auto"/>
        <w:jc w:val="both"/>
      </w:pPr>
      <w:r>
        <w:t xml:space="preserve">Esportes </w:t>
      </w:r>
      <w:r>
        <w:t>Camisa lOLtda</w:t>
      </w:r>
    </w:p>
    <w:p w:rsidR="00256C50" w:rsidRDefault="0018247F">
      <w:pPr>
        <w:pStyle w:val="Bodytext10"/>
        <w:framePr w:w="9590" w:h="2582" w:hRule="exact" w:wrap="none" w:vAnchor="page" w:hAnchor="page" w:x="1257" w:y="8457"/>
        <w:numPr>
          <w:ilvl w:val="0"/>
          <w:numId w:val="3"/>
        </w:numPr>
        <w:shd w:val="clear" w:color="auto" w:fill="auto"/>
        <w:tabs>
          <w:tab w:val="left" w:pos="258"/>
        </w:tabs>
        <w:spacing w:after="0" w:line="262" w:lineRule="auto"/>
        <w:jc w:val="both"/>
      </w:pPr>
      <w:r>
        <w:t>Pequita Indústria E Comercia De Artigos Esportivos Ltda</w:t>
      </w:r>
    </w:p>
    <w:p w:rsidR="00256C50" w:rsidRDefault="0018247F">
      <w:pPr>
        <w:pStyle w:val="Bodytext10"/>
        <w:framePr w:w="9590" w:h="2582" w:hRule="exact" w:wrap="none" w:vAnchor="page" w:hAnchor="page" w:x="1257" w:y="8457"/>
        <w:numPr>
          <w:ilvl w:val="0"/>
          <w:numId w:val="3"/>
        </w:numPr>
        <w:shd w:val="clear" w:color="auto" w:fill="auto"/>
        <w:tabs>
          <w:tab w:val="left" w:pos="258"/>
        </w:tabs>
        <w:spacing w:after="220" w:line="262" w:lineRule="auto"/>
        <w:jc w:val="both"/>
      </w:pPr>
      <w:r>
        <w:t>Visual Sistemas Eletrônicos Ltda</w:t>
      </w:r>
    </w:p>
    <w:p w:rsidR="00256C50" w:rsidRDefault="0018247F">
      <w:pPr>
        <w:pStyle w:val="Bodytext10"/>
        <w:framePr w:w="9590" w:h="2582" w:hRule="exact" w:wrap="none" w:vAnchor="page" w:hAnchor="page" w:x="1257" w:y="8457"/>
        <w:shd w:val="clear" w:color="auto" w:fill="auto"/>
        <w:spacing w:after="200" w:line="266" w:lineRule="auto"/>
        <w:jc w:val="both"/>
      </w:pPr>
      <w:r>
        <w:t>Após análise da proposta apresentada a comissão respeitando as condições e critério de julgamento previsto no</w:t>
      </w:r>
      <w:r>
        <w:br/>
        <w:t xml:space="preserve">Edital declara como EMPRESA VENCEDORA do </w:t>
      </w:r>
      <w:r>
        <w:t>LOTEIII;</w:t>
      </w:r>
    </w:p>
    <w:p w:rsidR="00256C50" w:rsidRDefault="0018247F">
      <w:pPr>
        <w:pStyle w:val="Bodytext10"/>
        <w:framePr w:w="9590" w:h="2582" w:hRule="exact" w:wrap="none" w:vAnchor="page" w:hAnchor="page" w:x="1257" w:y="8457"/>
        <w:shd w:val="clear" w:color="auto" w:fill="auto"/>
        <w:spacing w:after="0" w:line="257" w:lineRule="auto"/>
        <w:jc w:val="both"/>
      </w:pPr>
      <w:r>
        <w:rPr>
          <w:b/>
          <w:bCs/>
        </w:rPr>
        <w:t xml:space="preserve">VISUAL SISTEMAS ELETRÔNICOS LTDA, </w:t>
      </w:r>
      <w:r>
        <w:t>inscrita no CNPJ sob o n.® 23.921.349/0001-61, sediada na Rua Rio</w:t>
      </w:r>
      <w:r>
        <w:br/>
        <w:t>bspera,368 -Bairro Carlos Prates - CEP 30.710-260, na cidade de Belo Horizonte/MG, declarada vencedora por ter</w:t>
      </w:r>
      <w:r>
        <w:br/>
        <w:t xml:space="preserve">ofertado o menor preço e estar </w:t>
      </w:r>
      <w:r>
        <w:t>devidamente classificada para fornecimento dos itens, objeto da licitação.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1334"/>
        <w:gridCol w:w="5789"/>
        <w:gridCol w:w="1171"/>
      </w:tblGrid>
      <w:tr w:rsidR="00256C50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6C50" w:rsidRDefault="00256C50">
            <w:pPr>
              <w:framePr w:w="8717" w:h="4282" w:wrap="none" w:vAnchor="page" w:hAnchor="page" w:x="1718" w:y="11212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ITEM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DESCRIÇÃO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spacing w:line="240" w:lineRule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</w:tr>
      <w:tr w:rsidR="00256C50">
        <w:tblPrEx>
          <w:tblCellMar>
            <w:top w:w="0" w:type="dxa"/>
            <w:bottom w:w="0" w:type="dxa"/>
          </w:tblCellMar>
        </w:tblPrEx>
        <w:trPr>
          <w:trHeight w:hRule="exact" w:val="1699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spacing w:line="300" w:lineRule="auto"/>
              <w:jc w:val="center"/>
            </w:pPr>
            <w:r>
              <w:t>Placar de 24</w:t>
            </w:r>
            <w:r>
              <w:br/>
              <w:t>segundos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spacing w:after="140"/>
              <w:jc w:val="both"/>
            </w:pPr>
            <w:r>
              <w:t>Dimensões: 65 cm de comprimento x 50 cm de altura x 10 cm de profundidade.</w:t>
            </w:r>
            <w:r>
              <w:br/>
            </w:r>
            <w:r>
              <w:t xml:space="preserve">Possuem alimentação bivolt automática 110 / 220 V AC, 60 / 50 </w:t>
            </w:r>
            <w:r>
              <w:rPr>
                <w:lang w:val="pt-PT" w:eastAsia="pt-PT" w:bidi="pt-PT"/>
              </w:rPr>
              <w:t xml:space="preserve">Hz. </w:t>
            </w:r>
            <w:r>
              <w:t>Os mostradores</w:t>
            </w:r>
            <w:r>
              <w:br/>
              <w:t>são de estado sólido (led's) com dígitos de 35 cm de altura. - 01 (um) mostrador</w:t>
            </w:r>
            <w:r>
              <w:br/>
              <w:t>regressivo a partir de 60 segundos cada, pré programados;- 01 (um) marcador de</w:t>
            </w:r>
            <w:r>
              <w:br/>
              <w:t>faltas individu</w:t>
            </w:r>
            <w:r>
              <w:t>ais de 01 a 06 com comando independente e exibição no ato da falta;</w:t>
            </w:r>
          </w:p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spacing w:line="300" w:lineRule="auto"/>
              <w:jc w:val="both"/>
            </w:pPr>
            <w:r>
              <w:t>- 01 (um) alarme de sirene intermitente de &gt;100 &lt;120 decibéis com acionamento</w:t>
            </w:r>
            <w:r>
              <w:br/>
              <w:t>manual e automático.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</w:tr>
      <w:tr w:rsidR="00256C50">
        <w:tblPrEx>
          <w:tblCellMar>
            <w:top w:w="0" w:type="dxa"/>
            <w:bottom w:w="0" w:type="dxa"/>
          </w:tblCellMar>
        </w:tblPrEx>
        <w:trPr>
          <w:trHeight w:hRule="exact" w:val="198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spacing w:line="240" w:lineRule="auto"/>
              <w:jc w:val="center"/>
            </w:pPr>
            <w:r>
              <w:t>Placar eietrônico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jc w:val="both"/>
            </w:pPr>
            <w:r>
              <w:t xml:space="preserve">Dimensão: 6,00 x 2,2 X 0,l0m; </w:t>
            </w:r>
            <w:r>
              <w:rPr>
                <w:lang w:val="pt-PT" w:eastAsia="pt-PT" w:bidi="pt-PT"/>
              </w:rPr>
              <w:t xml:space="preserve">Totalizadores </w:t>
            </w:r>
            <w:r>
              <w:t xml:space="preserve">de pontos (escore) </w:t>
            </w:r>
            <w:r>
              <w:t>progressivos e</w:t>
            </w:r>
            <w:r>
              <w:br/>
              <w:t>regressivos, um por equipe e com contagem de 000 a 199;Totalaadores progressivos</w:t>
            </w:r>
            <w:r>
              <w:br/>
              <w:t>e regressivos de faltas coletívas/sets. Contagem mínima de 00 e máxima de</w:t>
            </w:r>
            <w:r>
              <w:br/>
              <w:t>19;Marcador de períodos progressivo e regressivo, com contagem de 0 a</w:t>
            </w:r>
            <w:r>
              <w:br/>
              <w:t xml:space="preserve">9;Cronômetro de </w:t>
            </w:r>
            <w:r>
              <w:t>jogo com contagem de 00 a 99 minutos, segundos e décimos de</w:t>
            </w:r>
            <w:r>
              <w:br/>
              <w:t>segundos. Funções de contagem progressiva, regressiva, parar, piscar, apagar e</w:t>
            </w:r>
            <w:r>
              <w:br/>
              <w:t xml:space="preserve">zerar com dígitos de 35 cm de altura e </w:t>
            </w:r>
            <w:r>
              <w:rPr>
                <w:lang w:val="pt-PT" w:eastAsia="pt-PT" w:bidi="pt-PT"/>
              </w:rPr>
              <w:t xml:space="preserve">leds </w:t>
            </w:r>
            <w:r>
              <w:t>na cor vermelha. Habilitação para relógio</w:t>
            </w:r>
            <w:r>
              <w:br/>
              <w:t>digitai;Totalizadores de faltas</w:t>
            </w:r>
            <w:r>
              <w:t xml:space="preserve"> individuais para até 15 (quinze) jogadores. Contagem</w:t>
            </w:r>
            <w:r>
              <w:br/>
              <w:t>de 0 à 9 para faltas e 0 à 99 para número dos jogadores. Dígitos com altura de 18</w:t>
            </w:r>
            <w:r>
              <w:br/>
              <w:t xml:space="preserve">cm e leds na cor vermelha; </w:t>
            </w:r>
            <w:r>
              <w:rPr>
                <w:lang w:val="pt-PT" w:eastAsia="pt-PT" w:bidi="pt-PT"/>
              </w:rPr>
              <w:t xml:space="preserve">Totalizadores </w:t>
            </w:r>
            <w:r>
              <w:t xml:space="preserve">dos resiJtados dos </w:t>
            </w:r>
            <w:r>
              <w:rPr>
                <w:lang w:val="pt-PT" w:eastAsia="pt-PT" w:bidi="pt-PT"/>
              </w:rPr>
              <w:t>sets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6C50" w:rsidRDefault="0018247F">
            <w:pPr>
              <w:pStyle w:val="Other10"/>
              <w:framePr w:w="8717" w:h="4282" w:wrap="none" w:vAnchor="page" w:hAnchor="page" w:x="1718" w:y="1121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</w:tr>
    </w:tbl>
    <w:p w:rsidR="00256C50" w:rsidRDefault="00256C50">
      <w:pPr>
        <w:spacing w:line="1" w:lineRule="exact"/>
        <w:sectPr w:rsidR="00256C5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56C50" w:rsidRDefault="00256C50">
      <w:pPr>
        <w:spacing w:line="1" w:lineRule="exact"/>
      </w:pPr>
    </w:p>
    <w:p w:rsidR="00256C50" w:rsidRDefault="00256C50">
      <w:pPr>
        <w:framePr w:w="1056" w:h="1229" w:hRule="exact" w:wrap="none" w:vAnchor="page" w:hAnchor="page" w:x="1372" w:y="719"/>
        <w:textDirection w:val="tbRl"/>
      </w:pPr>
    </w:p>
    <w:p w:rsidR="00256C50" w:rsidRDefault="0018247F">
      <w:pPr>
        <w:pStyle w:val="Heading110"/>
        <w:framePr w:w="9494" w:h="1114" w:hRule="exact" w:wrap="none" w:vAnchor="page" w:hAnchor="page" w:x="1305" w:y="1046"/>
        <w:shd w:val="clear" w:color="auto" w:fill="auto"/>
        <w:ind w:left="1574" w:right="5260" w:firstLine="20"/>
      </w:pPr>
      <w:bookmarkStart w:id="5" w:name="bookmark5"/>
      <w:r>
        <w:t>MACKENZIE</w:t>
      </w:r>
      <w:bookmarkEnd w:id="5"/>
    </w:p>
    <w:p w:rsidR="00256C50" w:rsidRDefault="0018247F">
      <w:pPr>
        <w:pStyle w:val="Heading210"/>
        <w:framePr w:w="9494" w:h="1114" w:hRule="exact" w:wrap="none" w:vAnchor="page" w:hAnchor="page" w:x="1305" w:y="1046"/>
        <w:shd w:val="clear" w:color="auto" w:fill="auto"/>
        <w:spacing w:after="0"/>
        <w:ind w:left="1574" w:right="5260" w:firstLine="20"/>
      </w:pPr>
      <w:bookmarkStart w:id="6" w:name="bookmark6"/>
      <w:r>
        <w:t>ESPORTE CLUBE</w:t>
      </w:r>
      <w:bookmarkEnd w:id="6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344"/>
        <w:gridCol w:w="5779"/>
        <w:gridCol w:w="1171"/>
      </w:tblGrid>
      <w:tr w:rsidR="00256C50">
        <w:tblPrEx>
          <w:tblCellMar>
            <w:top w:w="0" w:type="dxa"/>
            <w:bottom w:w="0" w:type="dxa"/>
          </w:tblCellMar>
        </w:tblPrEx>
        <w:trPr>
          <w:trHeight w:hRule="exact" w:val="142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6C50" w:rsidRDefault="00256C50">
            <w:pPr>
              <w:framePr w:w="8726" w:h="2611" w:wrap="none" w:vAnchor="page" w:hAnchor="page" w:x="1718" w:y="2582"/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6C50" w:rsidRDefault="00256C50">
            <w:pPr>
              <w:framePr w:w="8726" w:h="2611" w:wrap="none" w:vAnchor="page" w:hAnchor="page" w:x="1718" w:y="2582"/>
              <w:rPr>
                <w:sz w:val="10"/>
                <w:szCs w:val="10"/>
              </w:rPr>
            </w:pP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6C50" w:rsidRDefault="0018247F">
            <w:pPr>
              <w:pStyle w:val="Other10"/>
              <w:framePr w:w="8726" w:h="2611" w:wrap="none" w:vAnchor="page" w:hAnchor="page" w:x="1718" w:y="2582"/>
              <w:shd w:val="clear" w:color="auto" w:fill="auto"/>
              <w:spacing w:line="298" w:lineRule="auto"/>
              <w:jc w:val="both"/>
            </w:pPr>
            <w:r>
              <w:t>disputados;Totâlizadores de substituições realizadas com contadores de 0 a 9, um</w:t>
            </w:r>
            <w:r>
              <w:br/>
              <w:t>para cada equipe;Marcadores de tempo com contagem de 0 a 9, um para cada</w:t>
            </w:r>
            <w:r>
              <w:br/>
              <w:t>e&lt;]uipe;lndicadores de saques, um para cada equipe; Setas indicadoras de pedido de</w:t>
            </w:r>
            <w:r>
              <w:br/>
              <w:t>tempo;Módulo eletrô</w:t>
            </w:r>
            <w:r>
              <w:t>nico para veiculaçao dos nomes das equipes, mensagens de</w:t>
            </w:r>
            <w:r>
              <w:br/>
              <w:t>utilidade pública e/ou publicitárias, escalaçòes, substituições, expulsões, etc;Módulos</w:t>
            </w:r>
            <w:r>
              <w:br/>
              <w:t xml:space="preserve">para </w:t>
            </w:r>
            <w:r>
              <w:rPr>
                <w:lang w:val="pt-PT" w:eastAsia="pt-PT" w:bidi="pt-PT"/>
              </w:rPr>
              <w:t xml:space="preserve">afixação </w:t>
            </w:r>
            <w:r>
              <w:t>de peças e informações publicitánasjAlarme com sirene intermitente de</w:t>
            </w:r>
            <w:r>
              <w:br/>
              <w:t>&gt;100 &lt;120 decibéis com acio</w:t>
            </w:r>
            <w:r>
              <w:t>namento manual e automático.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6C50" w:rsidRDefault="00256C50">
            <w:pPr>
              <w:framePr w:w="8726" w:h="2611" w:wrap="none" w:vAnchor="page" w:hAnchor="page" w:x="1718" w:y="2582"/>
              <w:rPr>
                <w:sz w:val="10"/>
                <w:szCs w:val="10"/>
              </w:rPr>
            </w:pPr>
          </w:p>
        </w:tc>
      </w:tr>
      <w:tr w:rsidR="00256C50">
        <w:tblPrEx>
          <w:tblCellMar>
            <w:top w:w="0" w:type="dxa"/>
            <w:bottom w:w="0" w:type="dxa"/>
          </w:tblCellMar>
        </w:tblPrEx>
        <w:trPr>
          <w:trHeight w:hRule="exact" w:val="1190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26" w:h="2611" w:wrap="none" w:vAnchor="page" w:hAnchor="page" w:x="1718" w:y="2582"/>
              <w:shd w:val="clear" w:color="auto" w:fill="auto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26" w:h="2611" w:wrap="none" w:vAnchor="page" w:hAnchor="page" w:x="1718" w:y="2582"/>
              <w:shd w:val="clear" w:color="auto" w:fill="auto"/>
              <w:spacing w:line="240" w:lineRule="auto"/>
              <w:jc w:val="center"/>
            </w:pPr>
            <w:r>
              <w:t>CronôtneúTJ</w:t>
            </w:r>
          </w:p>
          <w:p w:rsidR="00256C50" w:rsidRDefault="0018247F">
            <w:pPr>
              <w:pStyle w:val="Other10"/>
              <w:framePr w:w="8726" w:h="2611" w:wrap="none" w:vAnchor="page" w:hAnchor="page" w:x="1718" w:y="2582"/>
              <w:shd w:val="clear" w:color="auto" w:fill="auto"/>
              <w:spacing w:line="240" w:lineRule="auto"/>
              <w:jc w:val="center"/>
            </w:pPr>
            <w:r>
              <w:t>elétrico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26" w:h="2611" w:wrap="none" w:vAnchor="page" w:hAnchor="page" w:x="1718" w:y="2582"/>
              <w:shd w:val="clear" w:color="auto" w:fill="auto"/>
              <w:spacing w:line="286" w:lineRule="auto"/>
              <w:jc w:val="both"/>
            </w:pPr>
            <w:r>
              <w:t>Tem um diâmetro de 38 cm, sendo a maquina importada do Japão. Recomendado</w:t>
            </w:r>
            <w:r>
              <w:br/>
              <w:t>para piscinas de 50 metros. Características: Diâmetro: 38cm llOVou a Pilha.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C50" w:rsidRDefault="0018247F">
            <w:pPr>
              <w:pStyle w:val="Other10"/>
              <w:framePr w:w="8726" w:h="2611" w:wrap="none" w:vAnchor="page" w:hAnchor="page" w:x="1718" w:y="2582"/>
              <w:shd w:val="clear" w:color="auto" w:fill="auto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</w:tr>
    </w:tbl>
    <w:p w:rsidR="00256C50" w:rsidRDefault="0018247F">
      <w:pPr>
        <w:pStyle w:val="Bodytext20"/>
        <w:framePr w:w="9494" w:h="547" w:hRule="exact" w:wrap="none" w:vAnchor="page" w:hAnchor="page" w:x="1305" w:y="5606"/>
        <w:shd w:val="clear" w:color="auto" w:fill="auto"/>
        <w:spacing w:after="0"/>
      </w:pPr>
      <w:r>
        <w:t>VALOR GLOBAL DO PROCESSO: R$ 55.121,00</w:t>
      </w:r>
      <w:r>
        <w:br/>
      </w:r>
      <w:r>
        <w:t>(cinquenta e cinco mil cento e vinte e um reais)</w:t>
      </w:r>
    </w:p>
    <w:p w:rsidR="00256C50" w:rsidRDefault="00256C50">
      <w:pPr>
        <w:framePr w:wrap="none" w:vAnchor="page" w:hAnchor="page" w:x="4963" w:y="6489"/>
        <w:rPr>
          <w:sz w:val="2"/>
          <w:szCs w:val="2"/>
        </w:rPr>
      </w:pPr>
    </w:p>
    <w:p w:rsidR="00256C50" w:rsidRDefault="00256C50">
      <w:pPr>
        <w:framePr w:wrap="none" w:vAnchor="page" w:hAnchor="page" w:x="5510" w:y="6489"/>
        <w:rPr>
          <w:sz w:val="2"/>
          <w:szCs w:val="2"/>
        </w:rPr>
      </w:pPr>
    </w:p>
    <w:p w:rsidR="00256C50" w:rsidRDefault="0018247F">
      <w:pPr>
        <w:pStyle w:val="Bodytext10"/>
        <w:framePr w:w="9494" w:h="1910" w:hRule="exact" w:wrap="none" w:vAnchor="page" w:hAnchor="page" w:x="1305" w:y="7986"/>
        <w:shd w:val="clear" w:color="auto" w:fill="auto"/>
        <w:spacing w:after="220" w:line="233" w:lineRule="auto"/>
        <w:jc w:val="both"/>
      </w:pPr>
      <w:r>
        <w:t>Assim sendo faz-se necessária a deliberação do Senhor Presidente quanto a ADJUDICAÇÃO e HOMOLOGAÇÃO do</w:t>
      </w:r>
      <w:r>
        <w:br/>
        <w:t>certame.</w:t>
      </w:r>
    </w:p>
    <w:p w:rsidR="00256C50" w:rsidRDefault="0018247F">
      <w:pPr>
        <w:pStyle w:val="Bodytext10"/>
        <w:framePr w:w="9494" w:h="1910" w:hRule="exact" w:wrap="none" w:vAnchor="page" w:hAnchor="page" w:x="1305" w:y="7986"/>
        <w:shd w:val="clear" w:color="auto" w:fill="auto"/>
        <w:spacing w:after="220" w:line="276" w:lineRule="auto"/>
        <w:jc w:val="both"/>
      </w:pPr>
      <w:r>
        <w:rPr>
          <w:b/>
          <w:bCs/>
          <w:u w:val="single"/>
        </w:rPr>
        <w:t xml:space="preserve">Despacho de </w:t>
      </w:r>
      <w:r>
        <w:rPr>
          <w:b/>
          <w:bCs/>
          <w:u w:val="single"/>
        </w:rPr>
        <w:t>Homologação;</w:t>
      </w:r>
    </w:p>
    <w:p w:rsidR="00256C50" w:rsidRDefault="0018247F">
      <w:pPr>
        <w:pStyle w:val="Bodytext10"/>
        <w:framePr w:w="9494" w:h="1910" w:hRule="exact" w:wrap="none" w:vAnchor="page" w:hAnchor="page" w:x="1305" w:y="7986"/>
        <w:shd w:val="clear" w:color="auto" w:fill="auto"/>
        <w:spacing w:after="0" w:line="276" w:lineRule="auto"/>
        <w:jc w:val="both"/>
      </w:pPr>
      <w:r>
        <w:t>Considerando que o processo lidtatório Convite n.® 01/2015 foi conduzido em obediênda aos prinapios da</w:t>
      </w:r>
      <w:r>
        <w:br/>
        <w:t>legalidade, igualdade, impessoalidade e demais princípios legalmente previstos, e ainda que o resultado do</w:t>
      </w:r>
      <w:r>
        <w:br/>
        <w:t xml:space="preserve">certame está dentro do estimado, </w:t>
      </w:r>
      <w:r>
        <w:t xml:space="preserve">decido acompanhar a </w:t>
      </w:r>
      <w:r>
        <w:rPr>
          <w:b/>
          <w:bCs/>
        </w:rPr>
        <w:t xml:space="preserve">ADJUDICAÇÃO </w:t>
      </w:r>
      <w:r>
        <w:t xml:space="preserve">e </w:t>
      </w:r>
      <w:r>
        <w:rPr>
          <w:b/>
          <w:bCs/>
        </w:rPr>
        <w:t xml:space="preserve">HOMOLOGO </w:t>
      </w:r>
      <w:r>
        <w:t>a licitação.</w:t>
      </w:r>
    </w:p>
    <w:p w:rsidR="00256C50" w:rsidRDefault="0018247F">
      <w:pPr>
        <w:pStyle w:val="Bodytext10"/>
        <w:framePr w:wrap="none" w:vAnchor="page" w:hAnchor="page" w:x="1305" w:y="10281"/>
        <w:shd w:val="clear" w:color="auto" w:fill="auto"/>
        <w:spacing w:after="0"/>
        <w:jc w:val="both"/>
      </w:pPr>
      <w:r>
        <w:t>Belo Horizonte, 27 de maio de 2015.</w:t>
      </w:r>
    </w:p>
    <w:p w:rsidR="00256C50" w:rsidRDefault="00256C50">
      <w:pPr>
        <w:spacing w:line="1" w:lineRule="exact"/>
      </w:pPr>
      <w:bookmarkStart w:id="7" w:name="_GoBack"/>
      <w:bookmarkEnd w:id="7"/>
    </w:p>
    <w:sectPr w:rsidR="00256C5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8247F">
      <w:r>
        <w:separator/>
      </w:r>
    </w:p>
  </w:endnote>
  <w:endnote w:type="continuationSeparator" w:id="0">
    <w:p w:rsidR="00000000" w:rsidRDefault="00182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C50" w:rsidRDefault="00256C50"/>
  </w:footnote>
  <w:footnote w:type="continuationSeparator" w:id="0">
    <w:p w:rsidR="00256C50" w:rsidRDefault="00256C5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A5BDC"/>
    <w:multiLevelType w:val="multilevel"/>
    <w:tmpl w:val="BD5E37B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8E0D13"/>
    <w:multiLevelType w:val="multilevel"/>
    <w:tmpl w:val="98CC64C4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CC26A08"/>
    <w:multiLevelType w:val="multilevel"/>
    <w:tmpl w:val="EEFA97F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50"/>
    <w:rsid w:val="0018247F"/>
    <w:rsid w:val="0025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0E6EE-8575-4EFB-8911-C1C15FBE3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20"/>
      <w:ind w:left="1580" w:firstLine="10"/>
      <w:outlineLvl w:val="0"/>
    </w:pPr>
    <w:rPr>
      <w:rFonts w:ascii="Arial" w:eastAsia="Arial" w:hAnsi="Arial" w:cs="Arial"/>
      <w:b/>
      <w:bCs/>
      <w:sz w:val="44"/>
      <w:szCs w:val="44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450"/>
      <w:ind w:left="1580" w:firstLine="10"/>
      <w:outlineLvl w:val="1"/>
    </w:pPr>
    <w:rPr>
      <w:rFonts w:ascii="Arial" w:eastAsia="Arial" w:hAnsi="Arial" w:cs="Arial"/>
      <w:sz w:val="30"/>
      <w:szCs w:val="3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00"/>
    </w:pPr>
    <w:rPr>
      <w:rFonts w:ascii="Arial" w:eastAsia="Arial" w:hAnsi="Arial" w:cs="Arial"/>
      <w:sz w:val="18"/>
      <w:szCs w:val="18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220" w:line="252" w:lineRule="auto"/>
      <w:outlineLvl w:val="2"/>
    </w:pPr>
    <w:rPr>
      <w:rFonts w:ascii="Arial" w:eastAsia="Arial" w:hAnsi="Arial" w:cs="Arial"/>
      <w:b/>
      <w:bCs/>
      <w:sz w:val="18"/>
      <w:szCs w:val="18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line="293" w:lineRule="auto"/>
    </w:pPr>
    <w:rPr>
      <w:rFonts w:ascii="Arial" w:eastAsia="Arial" w:hAnsi="Arial" w:cs="Arial"/>
      <w:sz w:val="14"/>
      <w:szCs w:val="14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20" w:line="262" w:lineRule="auto"/>
      <w:jc w:val="center"/>
    </w:pPr>
    <w:rPr>
      <w:rFonts w:ascii="Arial" w:eastAsia="Arial" w:hAnsi="Arial" w:cs="Arial"/>
      <w:b/>
      <w:bCs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66" w:lineRule="auto"/>
      <w:jc w:val="right"/>
    </w:pPr>
    <w:rPr>
      <w:rFonts w:ascii="Arial" w:eastAsia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3585</Characters>
  <Application>Microsoft Office Word</Application>
  <DocSecurity>0</DocSecurity>
  <Lines>29</Lines>
  <Paragraphs>8</Paragraphs>
  <ScaleCrop>false</ScaleCrop>
  <Company/>
  <LinksUpToDate>false</LinksUpToDate>
  <CharactersWithSpaces>4240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2018-06-15T18:40:00Z</dcterms:created>
  <dcterms:modified xsi:type="dcterms:W3CDTF">2018-06-15T18:40:00Z</dcterms:modified>
</cp:coreProperties>
</file>