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53E" w:rsidRDefault="0003753E">
      <w:pPr>
        <w:spacing w:line="1" w:lineRule="exact"/>
      </w:pPr>
    </w:p>
    <w:p w:rsidR="0003753E" w:rsidRDefault="003E68F0">
      <w:pPr>
        <w:pStyle w:val="Heading110"/>
        <w:framePr w:w="10498" w:h="569" w:hRule="exact" w:wrap="none" w:vAnchor="page" w:hAnchor="page" w:x="723" w:y="591"/>
        <w:shd w:val="clear" w:color="auto" w:fill="auto"/>
        <w:ind w:right="6934"/>
      </w:pPr>
      <w:bookmarkStart w:id="0" w:name="bookmark0"/>
      <w:r>
        <w:t>MACKENZIE</w:t>
      </w:r>
      <w:bookmarkEnd w:id="0"/>
    </w:p>
    <w:p w:rsidR="0003753E" w:rsidRDefault="003E68F0">
      <w:pPr>
        <w:pStyle w:val="Heading210"/>
        <w:framePr w:w="10498" w:h="569" w:hRule="exact" w:wrap="none" w:vAnchor="page" w:hAnchor="page" w:x="723" w:y="591"/>
        <w:shd w:val="clear" w:color="auto" w:fill="auto"/>
        <w:spacing w:after="0"/>
        <w:ind w:right="6934"/>
      </w:pPr>
      <w:bookmarkStart w:id="1" w:name="bookmark1"/>
      <w:r>
        <w:t>ESPORTE CLUBE</w:t>
      </w:r>
      <w:bookmarkEnd w:id="1"/>
    </w:p>
    <w:p w:rsidR="0003753E" w:rsidRDefault="0003753E">
      <w:pPr>
        <w:framePr w:w="446" w:h="461" w:hRule="exact" w:wrap="none" w:vAnchor="page" w:hAnchor="page" w:x="8183" w:y="548"/>
        <w:textDirection w:val="btLr"/>
      </w:pPr>
    </w:p>
    <w:p w:rsidR="0003753E" w:rsidRDefault="003E68F0">
      <w:pPr>
        <w:framePr w:wrap="none" w:vAnchor="page" w:hAnchor="page" w:x="8629" w:y="577"/>
        <w:rPr>
          <w:sz w:val="2"/>
          <w:szCs w:val="2"/>
        </w:rPr>
      </w:pPr>
      <w:r>
        <w:rPr>
          <w:noProof/>
          <w:lang w:val="pt-BR" w:eastAsia="pt-BR" w:bidi="ar-SA"/>
        </w:rPr>
        <w:drawing>
          <wp:inline distT="0" distB="0" distL="0" distR="0">
            <wp:extent cx="511810" cy="26797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11810" cy="26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53E" w:rsidRDefault="003E68F0">
      <w:pPr>
        <w:pStyle w:val="Picturecaption10"/>
        <w:framePr w:w="1080" w:h="446" w:hRule="exact" w:wrap="none" w:vAnchor="page" w:hAnchor="page" w:x="8269" w:y="1167"/>
        <w:shd w:val="clear" w:color="auto" w:fill="auto"/>
      </w:pPr>
      <w:r>
        <w:rPr>
          <w:lang w:val="pt-BR" w:eastAsia="pt-BR" w:bidi="pt-BR"/>
        </w:rPr>
        <w:t xml:space="preserve">FORMAÇAO </w:t>
      </w:r>
      <w:r>
        <w:t>Dl</w:t>
      </w:r>
      <w:r>
        <w:br/>
        <w:t>ATLETAS</w:t>
      </w:r>
    </w:p>
    <w:p w:rsidR="0003753E" w:rsidRDefault="003E68F0">
      <w:pPr>
        <w:pStyle w:val="Bodytext10"/>
        <w:framePr w:w="10498" w:h="6293" w:hRule="exact" w:wrap="none" w:vAnchor="page" w:hAnchor="page" w:x="723" w:y="2153"/>
        <w:shd w:val="clear" w:color="auto" w:fill="auto"/>
        <w:spacing w:after="400" w:line="276" w:lineRule="auto"/>
        <w:jc w:val="right"/>
      </w:pPr>
      <w:r>
        <w:t>Belo Horizonte, 27 de Junho de 2016.</w:t>
      </w:r>
    </w:p>
    <w:p w:rsidR="0003753E" w:rsidRDefault="003E68F0">
      <w:pPr>
        <w:pStyle w:val="Bodytext10"/>
        <w:framePr w:w="10498" w:h="6293" w:hRule="exact" w:wrap="none" w:vAnchor="page" w:hAnchor="page" w:x="723" w:y="2153"/>
        <w:shd w:val="clear" w:color="auto" w:fill="auto"/>
        <w:tabs>
          <w:tab w:val="left" w:pos="3067"/>
        </w:tabs>
        <w:spacing w:after="440" w:line="240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TERMO DE ADJUDICAÇÃO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2"/>
          <w:szCs w:val="22"/>
        </w:rPr>
        <w:t xml:space="preserve"> EDITAL N» 08/2016</w:t>
      </w:r>
    </w:p>
    <w:p w:rsidR="0003753E" w:rsidRDefault="003E68F0">
      <w:pPr>
        <w:pStyle w:val="Heading310"/>
        <w:framePr w:w="10498" w:h="6293" w:hRule="exact" w:wrap="none" w:vAnchor="page" w:hAnchor="page" w:x="723" w:y="2153"/>
        <w:shd w:val="clear" w:color="auto" w:fill="auto"/>
        <w:spacing w:after="200"/>
        <w:ind w:right="0" w:firstLine="0"/>
        <w:jc w:val="both"/>
      </w:pPr>
      <w:bookmarkStart w:id="2" w:name="bookmark2"/>
      <w:r>
        <w:t xml:space="preserve">CONCORRÊNCIA N® 08/2016 PARA AQUISIÇÃO DE </w:t>
      </w:r>
      <w:r>
        <w:rPr>
          <w:lang w:val="pt-BR" w:eastAsia="pt-BR" w:bidi="pt-BR"/>
        </w:rPr>
        <w:t xml:space="preserve">BOMBA </w:t>
      </w:r>
      <w:r>
        <w:t>DE AQUECIMENTO PARA PISCINA,</w:t>
      </w:r>
      <w:r>
        <w:br/>
        <w:t xml:space="preserve">PARA ATENDIMENTO A UNIDADE DO MACKENZIE ESPORTE </w:t>
      </w:r>
      <w:r>
        <w:t>CLUBE.</w:t>
      </w:r>
      <w:bookmarkEnd w:id="2"/>
    </w:p>
    <w:p w:rsidR="0003753E" w:rsidRDefault="003E68F0">
      <w:pPr>
        <w:pStyle w:val="Bodytext10"/>
        <w:framePr w:w="10498" w:h="6293" w:hRule="exact" w:wrap="none" w:vAnchor="page" w:hAnchor="page" w:x="723" w:y="2153"/>
        <w:shd w:val="clear" w:color="auto" w:fill="auto"/>
        <w:spacing w:after="160"/>
        <w:jc w:val="both"/>
      </w:pPr>
      <w:r>
        <w:t xml:space="preserve">A Comissão de Compras e Licitações, no uso de suas atribuições legais no que tange a </w:t>
      </w:r>
      <w:r>
        <w:rPr>
          <w:b/>
          <w:bCs/>
          <w:sz w:val="22"/>
          <w:szCs w:val="22"/>
        </w:rPr>
        <w:t>CONCORRÊNCIA</w:t>
      </w:r>
      <w:r>
        <w:rPr>
          <w:b/>
          <w:bCs/>
          <w:sz w:val="22"/>
          <w:szCs w:val="22"/>
        </w:rPr>
        <w:br/>
        <w:t xml:space="preserve">NO 08/2016 - PARA AQUISIÇÃO DE </w:t>
      </w:r>
      <w:r>
        <w:rPr>
          <w:b/>
          <w:bCs/>
          <w:sz w:val="22"/>
          <w:szCs w:val="22"/>
          <w:lang w:val="pt-BR" w:eastAsia="pt-BR" w:bidi="pt-BR"/>
        </w:rPr>
        <w:t xml:space="preserve">BOMBA </w:t>
      </w:r>
      <w:r>
        <w:rPr>
          <w:b/>
          <w:bCs/>
          <w:sz w:val="22"/>
          <w:szCs w:val="22"/>
        </w:rPr>
        <w:t xml:space="preserve">DE AQUECIMENTO PARA PISCINA, </w:t>
      </w:r>
      <w:r>
        <w:t>tendo analisado</w:t>
      </w:r>
      <w:r>
        <w:br/>
        <w:t xml:space="preserve">as propostas apresentadas pelas empresas habilitadas, respeitando as </w:t>
      </w:r>
      <w:r>
        <w:t>condições e critérios de julgamento</w:t>
      </w:r>
      <w:r>
        <w:br/>
        <w:t xml:space="preserve">previstos no Edital supramencionado, averiguou que a empresa infra descrita </w:t>
      </w:r>
      <w:r>
        <w:rPr>
          <w:lang w:val="pt-BR" w:eastAsia="pt-BR" w:bidi="pt-BR"/>
        </w:rPr>
        <w:t>encontra-se devidamente</w:t>
      </w:r>
      <w:r>
        <w:rPr>
          <w:lang w:val="pt-BR" w:eastAsia="pt-BR" w:bidi="pt-BR"/>
        </w:rPr>
        <w:br/>
      </w:r>
      <w:r>
        <w:t xml:space="preserve">apta a fornecer o produto do item do </w:t>
      </w:r>
      <w:r>
        <w:rPr>
          <w:b/>
          <w:bCs/>
          <w:sz w:val="22"/>
          <w:szCs w:val="22"/>
        </w:rPr>
        <w:t xml:space="preserve">EDITAL N® 08/2016 </w:t>
      </w:r>
      <w:r>
        <w:t xml:space="preserve">ora licitado e </w:t>
      </w:r>
      <w:r>
        <w:rPr>
          <w:b/>
          <w:bCs/>
          <w:sz w:val="22"/>
          <w:szCs w:val="22"/>
        </w:rPr>
        <w:t xml:space="preserve">ADJUDICA </w:t>
      </w:r>
      <w:r>
        <w:t>o resultado do</w:t>
      </w:r>
      <w:r>
        <w:br/>
        <w:t>referido processo licitató</w:t>
      </w:r>
      <w:r>
        <w:t>rio em favor da empresa:</w:t>
      </w:r>
    </w:p>
    <w:p w:rsidR="0003753E" w:rsidRDefault="003E68F0">
      <w:pPr>
        <w:pStyle w:val="Bodytext10"/>
        <w:framePr w:w="10498" w:h="6293" w:hRule="exact" w:wrap="none" w:vAnchor="page" w:hAnchor="page" w:x="723" w:y="2153"/>
        <w:shd w:val="clear" w:color="auto" w:fill="auto"/>
        <w:spacing w:after="280" w:line="257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MUNDO ÁGUA SHOW COMÉRCIO LTDA - CNPJ: 10.212.7050001-26, </w:t>
      </w:r>
      <w:r>
        <w:t>estabelecida a Avenida do</w:t>
      </w:r>
      <w:r>
        <w:br/>
        <w:t xml:space="preserve">Contorno, 4128 - Loja 01 - Funcionários - Belo Horizonte/MG, para o fornecimento do </w:t>
      </w:r>
      <w:r>
        <w:rPr>
          <w:b/>
          <w:bCs/>
          <w:sz w:val="22"/>
          <w:szCs w:val="22"/>
        </w:rPr>
        <w:t xml:space="preserve">ITEM 01 </w:t>
      </w:r>
      <w:r>
        <w:t>do</w:t>
      </w:r>
      <w:r>
        <w:br/>
      </w:r>
      <w:r>
        <w:rPr>
          <w:b/>
          <w:bCs/>
          <w:sz w:val="22"/>
          <w:szCs w:val="22"/>
        </w:rPr>
        <w:t>EDITAL N® 08/2016.</w:t>
      </w:r>
    </w:p>
    <w:p w:rsidR="0003753E" w:rsidRDefault="003E68F0">
      <w:pPr>
        <w:pStyle w:val="Bodytext10"/>
        <w:framePr w:w="10498" w:h="6293" w:hRule="exact" w:wrap="none" w:vAnchor="page" w:hAnchor="page" w:x="723" w:y="2153"/>
        <w:shd w:val="clear" w:color="auto" w:fill="auto"/>
        <w:tabs>
          <w:tab w:val="left" w:pos="9194"/>
        </w:tabs>
        <w:spacing w:after="400" w:line="264" w:lineRule="auto"/>
        <w:jc w:val="both"/>
        <w:rPr>
          <w:sz w:val="22"/>
          <w:szCs w:val="22"/>
        </w:rPr>
      </w:pPr>
      <w:r>
        <w:t xml:space="preserve">Tendo esta apresentado o seguinte </w:t>
      </w:r>
      <w:r>
        <w:t xml:space="preserve">valor, conforme detalhado na </w:t>
      </w:r>
      <w:r>
        <w:rPr>
          <w:b/>
          <w:bCs/>
          <w:sz w:val="22"/>
          <w:szCs w:val="22"/>
        </w:rPr>
        <w:t xml:space="preserve">ATA DE JULGAMENTO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sz w:val="22"/>
          <w:szCs w:val="22"/>
        </w:rPr>
        <w:t xml:space="preserve"> EDITAL N®</w:t>
      </w:r>
      <w:r>
        <w:rPr>
          <w:b/>
          <w:bCs/>
          <w:sz w:val="22"/>
          <w:szCs w:val="22"/>
        </w:rPr>
        <w:br/>
        <w:t>08/2016.</w:t>
      </w:r>
    </w:p>
    <w:p w:rsidR="0003753E" w:rsidRDefault="003E68F0">
      <w:pPr>
        <w:pStyle w:val="Bodytext10"/>
        <w:framePr w:w="10498" w:h="6293" w:hRule="exact" w:wrap="none" w:vAnchor="page" w:hAnchor="page" w:x="723" w:y="2153"/>
        <w:shd w:val="clear" w:color="auto" w:fill="auto"/>
        <w:spacing w:after="0" w:line="24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MUNDO ÁGUA SHOW COMÉRCIO LTDA - CNPJ: 10.212.7050001-26: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0"/>
        <w:gridCol w:w="1469"/>
        <w:gridCol w:w="3262"/>
        <w:gridCol w:w="1066"/>
        <w:gridCol w:w="1217"/>
        <w:gridCol w:w="1188"/>
        <w:gridCol w:w="1231"/>
      </w:tblGrid>
      <w:tr w:rsidR="0003753E">
        <w:tblPrEx>
          <w:tblCellMar>
            <w:top w:w="0" w:type="dxa"/>
            <w:bottom w:w="0" w:type="dxa"/>
          </w:tblCellMar>
        </w:tblPrEx>
        <w:trPr>
          <w:trHeight w:hRule="exact" w:val="612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HEM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76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MATERIAL</w:t>
            </w:r>
            <w:r>
              <w:rPr>
                <w:b/>
                <w:bCs/>
                <w:sz w:val="16"/>
                <w:szCs w:val="16"/>
              </w:rPr>
              <w:br/>
              <w:t>EQUIPAMENTO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54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UNIDADE</w:t>
            </w:r>
            <w:r>
              <w:rPr>
                <w:b/>
                <w:bCs/>
                <w:sz w:val="16"/>
                <w:szCs w:val="16"/>
              </w:rPr>
              <w:br/>
              <w:t>DE</w:t>
            </w:r>
            <w:r>
              <w:rPr>
                <w:b/>
                <w:bCs/>
                <w:sz w:val="16"/>
                <w:szCs w:val="16"/>
              </w:rPr>
              <w:br/>
              <w:t>MEDIDA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</w:t>
            </w:r>
          </w:p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64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UNITÁRIO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64" w:lineRule="auto"/>
              <w:ind w:left="320" w:firstLine="2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</w:t>
            </w:r>
            <w:r>
              <w:rPr>
                <w:b/>
                <w:bCs/>
                <w:sz w:val="16"/>
                <w:szCs w:val="16"/>
              </w:rPr>
              <w:br/>
              <w:t>TOTAL</w:t>
            </w:r>
          </w:p>
        </w:tc>
      </w:tr>
      <w:tr w:rsidR="0003753E">
        <w:tblPrEx>
          <w:tblCellMar>
            <w:top w:w="0" w:type="dxa"/>
            <w:bottom w:w="0" w:type="dxa"/>
          </w:tblCellMar>
        </w:tblPrEx>
        <w:trPr>
          <w:trHeight w:hRule="exact" w:val="742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AQUECIMENTO</w:t>
            </w:r>
            <w:r>
              <w:rPr>
                <w:b/>
                <w:bCs/>
                <w:sz w:val="16"/>
                <w:szCs w:val="16"/>
              </w:rPr>
              <w:br/>
              <w:t>PISCINA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18" w:lineRule="auto"/>
              <w:jc w:val="both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(Aquahot)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Automática; modelo: aal65.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Série: AMH 25; Corrente: 30.7 Hp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Unidade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R$ 21.100,00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R$ 63,300,00</w:t>
            </w:r>
          </w:p>
        </w:tc>
      </w:tr>
      <w:tr w:rsidR="0003753E">
        <w:tblPrEx>
          <w:tblCellMar>
            <w:top w:w="0" w:type="dxa"/>
            <w:bottom w:w="0" w:type="dxa"/>
          </w:tblCellMar>
        </w:tblPrEx>
        <w:trPr>
          <w:trHeight w:hRule="exact" w:val="598"/>
        </w:trPr>
        <w:tc>
          <w:tcPr>
            <w:tcW w:w="76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VALOR TOTAL</w:t>
            </w:r>
          </w:p>
        </w:tc>
        <w:tc>
          <w:tcPr>
            <w:tcW w:w="2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753E" w:rsidRDefault="003E68F0">
            <w:pPr>
              <w:pStyle w:val="Other10"/>
              <w:framePr w:w="10102" w:h="1951" w:wrap="none" w:vAnchor="page" w:hAnchor="page" w:x="903" w:y="8806"/>
              <w:shd w:val="clear" w:color="auto" w:fill="auto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R$ 63.300,00</w:t>
            </w:r>
          </w:p>
        </w:tc>
      </w:tr>
    </w:tbl>
    <w:p w:rsidR="0003753E" w:rsidRDefault="003E68F0">
      <w:pPr>
        <w:pStyle w:val="Bodytext10"/>
        <w:framePr w:w="10498" w:h="835" w:hRule="exact" w:wrap="none" w:vAnchor="page" w:hAnchor="page" w:x="723" w:y="11557"/>
        <w:shd w:val="clear" w:color="auto" w:fill="auto"/>
        <w:spacing w:after="0" w:line="377" w:lineRule="auto"/>
        <w:ind w:left="2720" w:right="2700"/>
        <w:rPr>
          <w:sz w:val="22"/>
          <w:szCs w:val="22"/>
        </w:rPr>
      </w:pPr>
      <w:r>
        <w:rPr>
          <w:b/>
          <w:bCs/>
          <w:sz w:val="22"/>
          <w:szCs w:val="22"/>
        </w:rPr>
        <w:t>VALOR GLOBAL DO PROCESSO: R$ 63.300,00</w:t>
      </w:r>
      <w:r>
        <w:rPr>
          <w:b/>
          <w:bCs/>
          <w:sz w:val="22"/>
          <w:szCs w:val="22"/>
        </w:rPr>
        <w:br/>
        <w:t>(SESSENTA E TRÊS MIL E TREZENTOS REAIS)</w:t>
      </w:r>
    </w:p>
    <w:p w:rsidR="0003753E" w:rsidRDefault="003E68F0">
      <w:pPr>
        <w:pStyle w:val="Bodytext20"/>
        <w:framePr w:w="10498" w:h="929" w:hRule="exact" w:wrap="none" w:vAnchor="page" w:hAnchor="page" w:x="723" w:y="15106"/>
        <w:shd w:val="clear" w:color="auto" w:fill="auto"/>
        <w:tabs>
          <w:tab w:val="left" w:pos="10498"/>
        </w:tabs>
        <w:jc w:val="right"/>
      </w:pPr>
      <w:bookmarkStart w:id="3" w:name="_GoBack"/>
      <w:bookmarkEnd w:id="3"/>
      <w:r>
        <w:rPr>
          <w:u w:val="single"/>
        </w:rPr>
        <w:t xml:space="preserve"> </w:t>
      </w:r>
      <w:r>
        <w:rPr>
          <w:u w:val="single"/>
        </w:rPr>
        <w:tab/>
      </w:r>
    </w:p>
    <w:p w:rsidR="0003753E" w:rsidRDefault="003E68F0">
      <w:pPr>
        <w:pStyle w:val="Bodytext20"/>
        <w:framePr w:w="10498" w:h="929" w:hRule="exact" w:wrap="none" w:vAnchor="page" w:hAnchor="page" w:x="723" w:y="15106"/>
        <w:shd w:val="clear" w:color="auto" w:fill="auto"/>
        <w:spacing w:line="233" w:lineRule="auto"/>
        <w:ind w:left="1500" w:firstLine="20"/>
        <w:jc w:val="left"/>
      </w:pPr>
      <w:r>
        <w:rPr>
          <w:lang w:val="pt-BR" w:eastAsia="pt-BR" w:bidi="pt-BR"/>
        </w:rPr>
        <w:t xml:space="preserve">Diretoria </w:t>
      </w:r>
      <w:r>
        <w:t xml:space="preserve">de Administração - Rua Congonhas, 450 - </w:t>
      </w:r>
      <w:r>
        <w:rPr>
          <w:lang w:val="pt-BR" w:eastAsia="pt-BR" w:bidi="pt-BR"/>
        </w:rPr>
        <w:t xml:space="preserve">CEP. </w:t>
      </w:r>
      <w:r>
        <w:t>30.330.100 - Fone/Fax (031) 3223-2611</w:t>
      </w:r>
    </w:p>
    <w:p w:rsidR="0003753E" w:rsidRDefault="003E68F0">
      <w:pPr>
        <w:pStyle w:val="Bodytext20"/>
        <w:framePr w:w="10498" w:h="929" w:hRule="exact" w:wrap="none" w:vAnchor="page" w:hAnchor="page" w:x="723" w:y="15106"/>
        <w:shd w:val="clear" w:color="auto" w:fill="auto"/>
      </w:pPr>
      <w:r>
        <w:t xml:space="preserve">Praça de Esportes - Rua Benvinda de Carvalho, Final - </w:t>
      </w:r>
      <w:r>
        <w:rPr>
          <w:lang w:val="pt-BR" w:eastAsia="pt-BR" w:bidi="pt-BR"/>
        </w:rPr>
        <w:t xml:space="preserve">CEP </w:t>
      </w:r>
      <w:r>
        <w:t>30.330.180 - Belo Horizonte-MG</w:t>
      </w:r>
    </w:p>
    <w:p w:rsidR="0003753E" w:rsidRDefault="003E68F0">
      <w:pPr>
        <w:pStyle w:val="Bodytext20"/>
        <w:framePr w:w="10498" w:h="929" w:hRule="exact" w:wrap="none" w:vAnchor="page" w:hAnchor="page" w:x="723" w:y="15106"/>
        <w:shd w:val="clear" w:color="auto" w:fill="auto"/>
      </w:pPr>
      <w:r>
        <w:t xml:space="preserve">Home </w:t>
      </w:r>
      <w:r>
        <w:rPr>
          <w:lang w:val="pt-BR" w:eastAsia="pt-BR" w:bidi="pt-BR"/>
        </w:rPr>
        <w:t xml:space="preserve">Page; </w:t>
      </w:r>
      <w:hyperlink r:id="rId7" w:history="1">
        <w:r>
          <w:rPr>
            <w:u w:val="single"/>
            <w:lang w:val="en-US" w:eastAsia="en-US" w:bidi="en-US"/>
          </w:rPr>
          <w:t>www.mackenziebh.com.br</w:t>
        </w:r>
      </w:hyperlink>
      <w:r>
        <w:rPr>
          <w:lang w:val="en-US" w:eastAsia="en-US" w:bidi="en-US"/>
        </w:rPr>
        <w:t xml:space="preserve"> </w:t>
      </w:r>
      <w:r>
        <w:t xml:space="preserve">E Mail; </w:t>
      </w:r>
      <w:hyperlink r:id="rId8" w:history="1">
        <w:r>
          <w:rPr>
            <w:lang w:val="en-US" w:eastAsia="en-US" w:bidi="en-US"/>
          </w:rPr>
          <w:t>esportes@mackenziebh.com.br</w:t>
        </w:r>
      </w:hyperlink>
    </w:p>
    <w:p w:rsidR="0003753E" w:rsidRDefault="0003753E">
      <w:pPr>
        <w:spacing w:line="1" w:lineRule="exact"/>
      </w:pPr>
    </w:p>
    <w:sectPr w:rsidR="0003753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3E68F0">
      <w:r>
        <w:separator/>
      </w:r>
    </w:p>
  </w:endnote>
  <w:endnote w:type="continuationSeparator" w:id="0">
    <w:p w:rsidR="00000000" w:rsidRDefault="003E6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53E" w:rsidRDefault="0003753E"/>
  </w:footnote>
  <w:footnote w:type="continuationSeparator" w:id="0">
    <w:p w:rsidR="0003753E" w:rsidRDefault="0003753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3E"/>
    <w:rsid w:val="0003753E"/>
    <w:rsid w:val="003E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C7058E-4342-496D-9E81-796F8A90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31">
    <w:name w:val="Heading #3|1_"/>
    <w:basedOn w:val="Fontepargpadro"/>
    <w:link w:val="Heading3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340" w:line="266" w:lineRule="auto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1500" w:firstLine="20"/>
      <w:outlineLvl w:val="0"/>
    </w:pPr>
    <w:rPr>
      <w:rFonts w:ascii="Arial" w:eastAsia="Arial" w:hAnsi="Arial" w:cs="Arial"/>
      <w:b/>
      <w:bCs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020"/>
      <w:ind w:left="1500" w:firstLine="20"/>
      <w:outlineLvl w:val="1"/>
    </w:pPr>
    <w:rPr>
      <w:rFonts w:ascii="Arial" w:eastAsia="Arial" w:hAnsi="Arial" w:cs="Arial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24" w:lineRule="auto"/>
      <w:ind w:left="-20"/>
      <w:jc w:val="center"/>
    </w:pPr>
    <w:rPr>
      <w:rFonts w:ascii="Arial" w:eastAsia="Arial" w:hAnsi="Arial" w:cs="Arial"/>
      <w:b/>
      <w:bCs/>
      <w:sz w:val="13"/>
      <w:szCs w:val="13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340" w:line="266" w:lineRule="auto"/>
    </w:pPr>
    <w:rPr>
      <w:rFonts w:ascii="Arial" w:eastAsia="Arial" w:hAnsi="Arial" w:cs="Arial"/>
      <w:sz w:val="20"/>
      <w:szCs w:val="20"/>
    </w:rPr>
  </w:style>
  <w:style w:type="paragraph" w:customStyle="1" w:styleId="Heading310">
    <w:name w:val="Heading #3|1"/>
    <w:basedOn w:val="Normal"/>
    <w:link w:val="Heading31"/>
    <w:pPr>
      <w:shd w:val="clear" w:color="auto" w:fill="FFFFFF"/>
      <w:spacing w:after="100"/>
      <w:ind w:right="1530" w:firstLine="350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es@mackenziebh.com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ackenziebh.com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2018-06-14T18:51:00Z</dcterms:created>
  <dcterms:modified xsi:type="dcterms:W3CDTF">2018-06-14T18:52:00Z</dcterms:modified>
</cp:coreProperties>
</file>