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E0B" w:rsidRDefault="00EA2E0B">
      <w:pPr>
        <w:spacing w:line="1" w:lineRule="exact"/>
      </w:pPr>
    </w:p>
    <w:p w:rsidR="00EA2E0B" w:rsidRDefault="00EA2E0B">
      <w:pPr>
        <w:framePr w:w="1116" w:h="1274" w:hRule="exact" w:wrap="none" w:vAnchor="page" w:hAnchor="page" w:x="1858" w:y="642"/>
        <w:textDirection w:val="tbRl"/>
      </w:pPr>
    </w:p>
    <w:p w:rsidR="00EA2E0B" w:rsidRDefault="006A12E9">
      <w:pPr>
        <w:pStyle w:val="Heading110"/>
        <w:framePr w:w="9065" w:h="965" w:hRule="exact" w:wrap="none" w:vAnchor="page" w:hAnchor="page" w:x="1822" w:y="786"/>
        <w:shd w:val="clear" w:color="auto" w:fill="auto"/>
        <w:ind w:left="1901" w:right="4363"/>
      </w:pPr>
      <w:bookmarkStart w:id="0" w:name="bookmark0"/>
      <w:r>
        <w:t>MACKENZIE</w:t>
      </w:r>
      <w:bookmarkEnd w:id="0"/>
    </w:p>
    <w:p w:rsidR="00EA2E0B" w:rsidRDefault="006A12E9">
      <w:pPr>
        <w:pStyle w:val="Heading210"/>
        <w:framePr w:w="9065" w:h="965" w:hRule="exact" w:wrap="none" w:vAnchor="page" w:hAnchor="page" w:x="1822" w:y="786"/>
        <w:shd w:val="clear" w:color="auto" w:fill="auto"/>
        <w:spacing w:after="0"/>
        <w:ind w:left="1901" w:right="4363"/>
      </w:pPr>
      <w:bookmarkStart w:id="1" w:name="bookmark1"/>
      <w:r>
        <w:t>ESPORTE CLUBE</w:t>
      </w:r>
      <w:bookmarkEnd w:id="1"/>
    </w:p>
    <w:p w:rsidR="00EA2E0B" w:rsidRDefault="006A12E9">
      <w:pPr>
        <w:pStyle w:val="Heading310"/>
        <w:framePr w:w="9065" w:h="6444" w:hRule="exact" w:wrap="none" w:vAnchor="page" w:hAnchor="page" w:x="1822" w:y="2305"/>
        <w:shd w:val="clear" w:color="auto" w:fill="auto"/>
        <w:jc w:val="center"/>
      </w:pPr>
      <w:bookmarkStart w:id="2" w:name="bookmark2"/>
      <w:r>
        <w:t>Ata de Realizaçao de Sorteio n.^ 006/2015</w:t>
      </w:r>
      <w:bookmarkEnd w:id="2"/>
    </w:p>
    <w:p w:rsidR="00EA2E0B" w:rsidRDefault="006A12E9">
      <w:pPr>
        <w:pStyle w:val="Bodytext10"/>
        <w:framePr w:w="9065" w:h="6444" w:hRule="exact" w:wrap="none" w:vAnchor="page" w:hAnchor="page" w:x="1822" w:y="2305"/>
        <w:shd w:val="clear" w:color="auto" w:fill="auto"/>
        <w:jc w:val="both"/>
      </w:pPr>
      <w:r>
        <w:t>A Comissão de Compras, constituída através do Ato de Nomeação n.° 01/2015, de</w:t>
      </w:r>
      <w:r>
        <w:br/>
        <w:t>13/04/2015, em atendimento ao artigo 4°, inciso III do Regulamento de Compras e</w:t>
      </w:r>
      <w:r>
        <w:br/>
        <w:t xml:space="preserve">Contratações da Confederação </w:t>
      </w:r>
      <w:r>
        <w:t>Brasileira de Clubes - CBC, representando neste ato o</w:t>
      </w:r>
      <w:r>
        <w:br/>
        <w:t xml:space="preserve">Mackenzie Esporte Clube, promoveu nesta data, às 13h30min, </w:t>
      </w:r>
      <w:r>
        <w:rPr>
          <w:b/>
          <w:bCs/>
          <w:sz w:val="22"/>
          <w:szCs w:val="22"/>
        </w:rPr>
        <w:t>o sorteio para desempate</w:t>
      </w:r>
      <w:r>
        <w:rPr>
          <w:b/>
          <w:bCs/>
          <w:sz w:val="22"/>
          <w:szCs w:val="22"/>
        </w:rPr>
        <w:br/>
        <w:t xml:space="preserve">do item 16 (Bola de tempo de reação), </w:t>
      </w:r>
      <w:r>
        <w:t>do processo licitatório Convite n.° 003/2014,</w:t>
      </w:r>
      <w:r>
        <w:br/>
        <w:t>cujo objeto é a Aquisição de Mater</w:t>
      </w:r>
      <w:r>
        <w:t>iais e Equipamentos Esportivos, para atendimento a</w:t>
      </w:r>
      <w:r>
        <w:br/>
        <w:t>Unidade do Mackenzie Esporte Clube localizada na Rua Congonhas, n.° 450, Bairro Santo</w:t>
      </w:r>
      <w:r>
        <w:br/>
        <w:t>Antônio, CEP 30330-100, em Belo Horizonte - MG. O referido sorteio ocorreu na Secretaria</w:t>
      </w:r>
      <w:r>
        <w:br/>
        <w:t xml:space="preserve">Administrativa da Comissão de </w:t>
      </w:r>
      <w:r>
        <w:t>Compras, tendo como membros as Sras. Sandra Michel Braga</w:t>
      </w:r>
      <w:r>
        <w:br/>
        <w:t>Sampaio, Marilene Rodrigues Freitas e Edvânia Gonçalves da Silva.</w:t>
      </w:r>
    </w:p>
    <w:p w:rsidR="00EA2E0B" w:rsidRDefault="006A12E9">
      <w:pPr>
        <w:pStyle w:val="Bodytext10"/>
        <w:framePr w:w="9065" w:h="6444" w:hRule="exact" w:wrap="none" w:vAnchor="page" w:hAnchor="page" w:x="1822" w:y="2305"/>
        <w:shd w:val="clear" w:color="auto" w:fill="auto"/>
        <w:spacing w:line="252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Empresas Empatadas:</w:t>
      </w:r>
    </w:p>
    <w:p w:rsidR="00EA2E0B" w:rsidRDefault="006A12E9">
      <w:pPr>
        <w:pStyle w:val="Heading310"/>
        <w:framePr w:w="9065" w:h="6444" w:hRule="exact" w:wrap="none" w:vAnchor="page" w:hAnchor="page" w:x="1822" w:y="2305"/>
        <w:shd w:val="clear" w:color="auto" w:fill="auto"/>
        <w:jc w:val="both"/>
      </w:pPr>
      <w:bookmarkStart w:id="3" w:name="bookmark3"/>
      <w:r>
        <w:t>- Item 16 - Bola de Tempo de Reação. C e C Campinas Comercial Ltda - EPP e</w:t>
      </w:r>
      <w:r>
        <w:br/>
        <w:t>Esporte Cidade Comércio de Artigos Esp</w:t>
      </w:r>
      <w:r>
        <w:t>ortivos.</w:t>
      </w:r>
      <w:bookmarkEnd w:id="3"/>
    </w:p>
    <w:p w:rsidR="00EA2E0B" w:rsidRDefault="006A12E9">
      <w:pPr>
        <w:pStyle w:val="Bodytext10"/>
        <w:framePr w:w="9065" w:h="6444" w:hRule="exact" w:wrap="none" w:vAnchor="page" w:hAnchor="page" w:x="1822" w:y="2305"/>
        <w:shd w:val="clear" w:color="auto" w:fill="auto"/>
        <w:spacing w:after="0" w:line="269" w:lineRule="auto"/>
        <w:jc w:val="both"/>
        <w:rPr>
          <w:sz w:val="22"/>
          <w:szCs w:val="22"/>
        </w:rPr>
      </w:pPr>
      <w:r>
        <w:t>O presente sorteio foi realizado pela Srta. Flávia Rayssa Braga Martins, funcionária do</w:t>
      </w:r>
      <w:r>
        <w:br/>
        <w:t xml:space="preserve">Mackenzie Esporte Clube, tendo como vencedora a empresa: </w:t>
      </w:r>
      <w:r>
        <w:rPr>
          <w:b/>
          <w:bCs/>
          <w:sz w:val="22"/>
          <w:szCs w:val="22"/>
        </w:rPr>
        <w:t>item 16 (Bola de tempo de</w:t>
      </w:r>
      <w:r>
        <w:rPr>
          <w:b/>
          <w:bCs/>
          <w:sz w:val="22"/>
          <w:szCs w:val="22"/>
        </w:rPr>
        <w:br/>
        <w:t>reação): C e C Campinas Comercial Ltda — EPP.</w:t>
      </w:r>
    </w:p>
    <w:p w:rsidR="00EA2E0B" w:rsidRDefault="006A12E9">
      <w:pPr>
        <w:pStyle w:val="Bodytext10"/>
        <w:framePr w:w="9065" w:h="6444" w:hRule="exact" w:wrap="none" w:vAnchor="page" w:hAnchor="page" w:x="1822" w:y="2305"/>
        <w:shd w:val="clear" w:color="auto" w:fill="auto"/>
        <w:spacing w:after="0"/>
        <w:jc w:val="both"/>
      </w:pPr>
      <w:r>
        <w:t xml:space="preserve">A Comissão de Compras e </w:t>
      </w:r>
      <w:r>
        <w:t>Licitações encerrou a reunião informando que o processo será</w:t>
      </w:r>
      <w:r>
        <w:br/>
        <w:t>encaminhado para divulgação do resultado pelos meios indicados no edital, dando-se</w:t>
      </w:r>
      <w:r>
        <w:br/>
        <w:t>prosseguimento aos demais procedimentos administrativos.</w:t>
      </w:r>
    </w:p>
    <w:p w:rsidR="00EA2E0B" w:rsidRDefault="006A12E9">
      <w:pPr>
        <w:pStyle w:val="Bodytext10"/>
        <w:framePr w:wrap="none" w:vAnchor="page" w:hAnchor="page" w:x="1837" w:y="8979"/>
        <w:shd w:val="clear" w:color="auto" w:fill="auto"/>
        <w:spacing w:after="0" w:line="240" w:lineRule="auto"/>
      </w:pPr>
      <w:r>
        <w:t>Belo Horizonte, 29 de junho de 2015.</w:t>
      </w:r>
    </w:p>
    <w:p w:rsidR="00EA2E0B" w:rsidRDefault="00EA2E0B">
      <w:pPr>
        <w:framePr w:wrap="none" w:vAnchor="page" w:hAnchor="page" w:x="1765" w:y="9339"/>
        <w:rPr>
          <w:sz w:val="2"/>
          <w:szCs w:val="2"/>
        </w:rPr>
      </w:pPr>
    </w:p>
    <w:p w:rsidR="00EA2E0B" w:rsidRDefault="00EA2E0B">
      <w:pPr>
        <w:framePr w:wrap="none" w:vAnchor="page" w:hAnchor="page" w:x="6495" w:y="9044"/>
        <w:rPr>
          <w:sz w:val="2"/>
          <w:szCs w:val="2"/>
        </w:rPr>
      </w:pPr>
    </w:p>
    <w:p w:rsidR="00EA2E0B" w:rsidRDefault="00EA2E0B">
      <w:pPr>
        <w:spacing w:line="1" w:lineRule="exact"/>
      </w:pPr>
      <w:bookmarkStart w:id="4" w:name="_GoBack"/>
      <w:bookmarkEnd w:id="4"/>
    </w:p>
    <w:sectPr w:rsidR="00EA2E0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A12E9">
      <w:r>
        <w:separator/>
      </w:r>
    </w:p>
  </w:endnote>
  <w:endnote w:type="continuationSeparator" w:id="0">
    <w:p w:rsidR="00000000" w:rsidRDefault="006A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E0B" w:rsidRDefault="00EA2E0B"/>
  </w:footnote>
  <w:footnote w:type="continuationSeparator" w:id="0">
    <w:p w:rsidR="00EA2E0B" w:rsidRDefault="00EA2E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0B"/>
    <w:rsid w:val="006A12E9"/>
    <w:rsid w:val="00EA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28CA3-2C55-4F4F-BD02-AB0840D0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880"/>
      <w:outlineLvl w:val="0"/>
    </w:pPr>
    <w:rPr>
      <w:rFonts w:ascii="Arial" w:eastAsia="Arial" w:hAnsi="Arial" w:cs="Arial"/>
      <w:b/>
      <w:bCs/>
      <w:sz w:val="46"/>
      <w:szCs w:val="4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580"/>
      <w:ind w:left="188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260" w:line="252" w:lineRule="auto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2018-06-15T17:48:00Z</dcterms:created>
  <dcterms:modified xsi:type="dcterms:W3CDTF">2018-06-15T17:48:00Z</dcterms:modified>
</cp:coreProperties>
</file>