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EF1" w:rsidRDefault="006A4FC5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page">
                  <wp:posOffset>552450</wp:posOffset>
                </wp:positionH>
                <wp:positionV relativeFrom="page">
                  <wp:posOffset>9747885</wp:posOffset>
                </wp:positionV>
                <wp:extent cx="5207000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7000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3.5pt;margin-top:767.54999999999995pt;width:410.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 w:rsidR="005E3EF1" w:rsidRDefault="006A4FC5">
      <w:pPr>
        <w:pStyle w:val="Heading110"/>
        <w:framePr w:w="2052" w:h="590" w:hRule="exact" w:wrap="none" w:vAnchor="page" w:hAnchor="page" w:x="2368" w:y="635"/>
        <w:shd w:val="clear" w:color="auto" w:fill="auto"/>
      </w:pPr>
      <w:bookmarkStart w:id="0" w:name="bookmark0"/>
      <w:r>
        <w:t>MACKENZIE</w:t>
      </w:r>
      <w:bookmarkEnd w:id="0"/>
    </w:p>
    <w:p w:rsidR="005E3EF1" w:rsidRDefault="006A4FC5">
      <w:pPr>
        <w:pStyle w:val="Heading110"/>
        <w:framePr w:w="2052" w:h="590" w:hRule="exact" w:wrap="none" w:vAnchor="page" w:hAnchor="page" w:x="2368" w:y="635"/>
        <w:shd w:val="clear" w:color="auto" w:fill="auto"/>
      </w:pPr>
      <w:bookmarkStart w:id="1" w:name="bookmark1"/>
      <w:r>
        <w:t>ESPORTE CLUBE</w:t>
      </w:r>
      <w:bookmarkEnd w:id="1"/>
    </w:p>
    <w:p w:rsidR="005E3EF1" w:rsidRDefault="006A4FC5">
      <w:pPr>
        <w:framePr w:wrap="none" w:vAnchor="page" w:hAnchor="page" w:x="8315" w:y="563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67970" cy="274320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26797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3EF1" w:rsidRDefault="006A4FC5">
      <w:pPr>
        <w:framePr w:wrap="none" w:vAnchor="page" w:hAnchor="page" w:x="8762" w:y="59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18160" cy="274320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51816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3EF1" w:rsidRDefault="006A4FC5">
      <w:pPr>
        <w:pStyle w:val="Picturecaption10"/>
        <w:framePr w:w="1080" w:h="446" w:hRule="exact" w:wrap="none" w:vAnchor="page" w:hAnchor="page" w:x="8409" w:y="1139"/>
        <w:shd w:val="clear" w:color="auto" w:fill="auto"/>
        <w:ind w:left="-20"/>
        <w:rPr>
          <w:sz w:val="13"/>
          <w:szCs w:val="13"/>
        </w:rPr>
      </w:pPr>
      <w:r>
        <w:rPr>
          <w:b/>
          <w:bCs/>
          <w:sz w:val="13"/>
          <w:szCs w:val="13"/>
        </w:rPr>
        <w:t>FORMAÇÃO Dl</w:t>
      </w:r>
      <w:r>
        <w:rPr>
          <w:b/>
          <w:bCs/>
          <w:sz w:val="13"/>
          <w:szCs w:val="13"/>
        </w:rPr>
        <w:br/>
        <w:t>ATLITAS</w:t>
      </w:r>
    </w:p>
    <w:p w:rsidR="005E3EF1" w:rsidRDefault="006A4FC5">
      <w:pPr>
        <w:pStyle w:val="Bodytext10"/>
        <w:framePr w:w="10454" w:h="281" w:hRule="exact" w:wrap="none" w:vAnchor="page" w:hAnchor="page" w:x="871" w:y="2709"/>
        <w:shd w:val="clear" w:color="auto" w:fill="auto"/>
        <w:spacing w:after="0" w:line="240" w:lineRule="auto"/>
        <w:jc w:val="right"/>
        <w:rPr>
          <w:sz w:val="20"/>
          <w:szCs w:val="20"/>
        </w:rPr>
      </w:pPr>
      <w:r>
        <w:rPr>
          <w:b w:val="0"/>
          <w:bCs w:val="0"/>
          <w:sz w:val="20"/>
          <w:szCs w:val="20"/>
        </w:rPr>
        <w:t>Belo Horizonte, 14 de Abril de 2016.</w:t>
      </w:r>
    </w:p>
    <w:p w:rsidR="005E3EF1" w:rsidRDefault="006A4FC5">
      <w:pPr>
        <w:pStyle w:val="Bodytext10"/>
        <w:framePr w:w="10454" w:h="317" w:hRule="exact" w:wrap="none" w:vAnchor="page" w:hAnchor="page" w:x="871" w:y="3472"/>
        <w:shd w:val="clear" w:color="auto" w:fill="auto"/>
        <w:tabs>
          <w:tab w:val="left" w:pos="3226"/>
        </w:tabs>
        <w:spacing w:after="0" w:line="240" w:lineRule="auto"/>
        <w:jc w:val="center"/>
      </w:pPr>
      <w:r>
        <w:t xml:space="preserve">TERMO DE HOMOLOGAÇÃO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EDITAL N® 05/2016</w:t>
      </w:r>
    </w:p>
    <w:p w:rsidR="005E3EF1" w:rsidRDefault="006A4FC5">
      <w:pPr>
        <w:pStyle w:val="Bodytext10"/>
        <w:framePr w:w="10454" w:h="6336" w:hRule="exact" w:wrap="none" w:vAnchor="page" w:hAnchor="page" w:x="871" w:y="4257"/>
        <w:shd w:val="clear" w:color="auto" w:fill="auto"/>
        <w:spacing w:after="180" w:line="276" w:lineRule="auto"/>
        <w:jc w:val="both"/>
      </w:pPr>
      <w:r>
        <w:t>CONCORRÊNCIA N® 05/2016 - CONTRATAÇÃO DE EMPRESA PARA FORNECIMENTO DE</w:t>
      </w:r>
      <w:r>
        <w:br/>
        <w:t>EQUIPAMENTOS ESPORTIVOS, PARA ATENDIMENTO A UNIDADE DO</w:t>
      </w:r>
      <w:r>
        <w:t xml:space="preserve"> MACKENZIE</w:t>
      </w:r>
      <w:r>
        <w:br/>
        <w:t>ESPORTE CLUBE.</w:t>
      </w:r>
    </w:p>
    <w:p w:rsidR="005E3EF1" w:rsidRDefault="006A4FC5">
      <w:pPr>
        <w:pStyle w:val="Bodytext10"/>
        <w:framePr w:w="10454" w:h="6336" w:hRule="exact" w:wrap="none" w:vAnchor="page" w:hAnchor="page" w:x="871" w:y="4257"/>
        <w:shd w:val="clear" w:color="auto" w:fill="auto"/>
        <w:spacing w:after="240" w:line="276" w:lineRule="auto"/>
        <w:jc w:val="both"/>
        <w:rPr>
          <w:sz w:val="20"/>
          <w:szCs w:val="20"/>
        </w:rPr>
      </w:pPr>
      <w:r>
        <w:rPr>
          <w:b w:val="0"/>
          <w:bCs w:val="0"/>
          <w:sz w:val="20"/>
          <w:szCs w:val="20"/>
        </w:rPr>
        <w:t>Depois de constatada a regularidade de todos os atos e procedimentos do processo, o Presidente Sr. Carlos</w:t>
      </w:r>
      <w:r>
        <w:rPr>
          <w:b w:val="0"/>
          <w:bCs w:val="0"/>
          <w:sz w:val="20"/>
          <w:szCs w:val="20"/>
        </w:rPr>
        <w:br/>
        <w:t xml:space="preserve">Roberto Gonçalves Rocha </w:t>
      </w:r>
      <w:r>
        <w:t xml:space="preserve">HOMOLOGA </w:t>
      </w:r>
      <w:r>
        <w:rPr>
          <w:b w:val="0"/>
          <w:bCs w:val="0"/>
          <w:sz w:val="20"/>
          <w:szCs w:val="20"/>
        </w:rPr>
        <w:t xml:space="preserve">a adjudicação referente a </w:t>
      </w:r>
      <w:r>
        <w:t>CONCORRÊNCIA N® 05/2016 -</w:t>
      </w:r>
      <w:r>
        <w:br/>
        <w:t xml:space="preserve">PARA FORNECIMENTO DE EQUIPAMENTOS </w:t>
      </w:r>
      <w:r>
        <w:t>ESPORTIVOS, PARA ATENDIMENTO A</w:t>
      </w:r>
      <w:r>
        <w:br/>
        <w:t xml:space="preserve">UNIDADE DO MACKENZIE ESPORTE CLUBE </w:t>
      </w:r>
      <w:r>
        <w:rPr>
          <w:b w:val="0"/>
          <w:bCs w:val="0"/>
          <w:sz w:val="20"/>
          <w:szCs w:val="20"/>
        </w:rPr>
        <w:t>em favor das empresas.</w:t>
      </w:r>
    </w:p>
    <w:p w:rsidR="005E3EF1" w:rsidRDefault="006A4FC5">
      <w:pPr>
        <w:pStyle w:val="Bodytext10"/>
        <w:framePr w:w="10454" w:h="6336" w:hRule="exact" w:wrap="none" w:vAnchor="page" w:hAnchor="page" w:x="871" w:y="4257"/>
        <w:numPr>
          <w:ilvl w:val="0"/>
          <w:numId w:val="1"/>
        </w:numPr>
        <w:shd w:val="clear" w:color="auto" w:fill="auto"/>
        <w:tabs>
          <w:tab w:val="left" w:pos="718"/>
        </w:tabs>
        <w:spacing w:after="0" w:line="406" w:lineRule="auto"/>
        <w:ind w:left="700" w:hanging="340"/>
        <w:rPr>
          <w:sz w:val="20"/>
          <w:szCs w:val="20"/>
        </w:rPr>
      </w:pPr>
      <w:r>
        <w:t xml:space="preserve">FISIODERMA LTDA - CNPJ: 10.396.788/0001-50 </w:t>
      </w:r>
      <w:r>
        <w:rPr>
          <w:b w:val="0"/>
          <w:bCs w:val="0"/>
          <w:sz w:val="20"/>
          <w:szCs w:val="20"/>
        </w:rPr>
        <w:t xml:space="preserve">estabelecida a Avenida </w:t>
      </w:r>
      <w:r>
        <w:rPr>
          <w:b w:val="0"/>
          <w:bCs w:val="0"/>
          <w:sz w:val="20"/>
          <w:szCs w:val="20"/>
          <w:lang w:val="pt-PT" w:eastAsia="pt-PT" w:bidi="pt-PT"/>
        </w:rPr>
        <w:t xml:space="preserve">Carandaí, </w:t>
      </w:r>
      <w:r>
        <w:rPr>
          <w:b w:val="0"/>
          <w:bCs w:val="0"/>
          <w:sz w:val="20"/>
          <w:szCs w:val="20"/>
        </w:rPr>
        <w:t>766 -</w:t>
      </w:r>
      <w:r>
        <w:rPr>
          <w:b w:val="0"/>
          <w:bCs w:val="0"/>
          <w:sz w:val="20"/>
          <w:szCs w:val="20"/>
        </w:rPr>
        <w:br/>
        <w:t>Santa Efigênia - Belo Horizonte/MG;</w:t>
      </w:r>
    </w:p>
    <w:p w:rsidR="005E3EF1" w:rsidRDefault="006A4FC5">
      <w:pPr>
        <w:pStyle w:val="Bodytext10"/>
        <w:framePr w:w="10454" w:h="6336" w:hRule="exact" w:wrap="none" w:vAnchor="page" w:hAnchor="page" w:x="871" w:y="4257"/>
        <w:numPr>
          <w:ilvl w:val="0"/>
          <w:numId w:val="1"/>
        </w:numPr>
        <w:shd w:val="clear" w:color="auto" w:fill="auto"/>
        <w:tabs>
          <w:tab w:val="left" w:pos="730"/>
        </w:tabs>
        <w:spacing w:after="0" w:line="386" w:lineRule="auto"/>
        <w:ind w:left="700" w:hanging="340"/>
        <w:rPr>
          <w:sz w:val="20"/>
          <w:szCs w:val="20"/>
        </w:rPr>
      </w:pPr>
      <w:r>
        <w:t>HAND LIFE SUPRIMENTOS MÉDICOS E FISIOTERÁPICOS LT</w:t>
      </w:r>
      <w:r>
        <w:t xml:space="preserve">DA - </w:t>
      </w:r>
      <w:r>
        <w:rPr>
          <w:lang w:val="pt-PT" w:eastAsia="pt-PT" w:bidi="pt-PT"/>
        </w:rPr>
        <w:t xml:space="preserve">ME- </w:t>
      </w:r>
      <w:r>
        <w:t>CNPJ:</w:t>
      </w:r>
      <w:r>
        <w:br/>
        <w:t xml:space="preserve">07.590.023/0001-42 </w:t>
      </w:r>
      <w:r>
        <w:rPr>
          <w:b w:val="0"/>
          <w:bCs w:val="0"/>
          <w:sz w:val="20"/>
          <w:szCs w:val="20"/>
        </w:rPr>
        <w:t>estabelecida a Rua Guajajaras. 2284 - Barro Preto - Belo Horizonte/MG;</w:t>
      </w:r>
    </w:p>
    <w:p w:rsidR="005E3EF1" w:rsidRDefault="006A4FC5">
      <w:pPr>
        <w:pStyle w:val="Bodytext10"/>
        <w:framePr w:w="10454" w:h="6336" w:hRule="exact" w:wrap="none" w:vAnchor="page" w:hAnchor="page" w:x="871" w:y="4257"/>
        <w:numPr>
          <w:ilvl w:val="0"/>
          <w:numId w:val="1"/>
        </w:numPr>
        <w:shd w:val="clear" w:color="auto" w:fill="auto"/>
        <w:tabs>
          <w:tab w:val="left" w:pos="730"/>
        </w:tabs>
        <w:spacing w:after="540" w:line="406" w:lineRule="auto"/>
        <w:ind w:left="700" w:hanging="340"/>
        <w:rPr>
          <w:sz w:val="20"/>
          <w:szCs w:val="20"/>
        </w:rPr>
      </w:pPr>
      <w:r>
        <w:t xml:space="preserve">HIDROFIT ElRELl </w:t>
      </w:r>
      <w:r>
        <w:rPr>
          <w:lang w:val="pt-PT" w:eastAsia="pt-PT" w:bidi="pt-PT"/>
        </w:rPr>
        <w:t xml:space="preserve">ME </w:t>
      </w:r>
      <w:r>
        <w:t xml:space="preserve">- CNPJ: 05.508.697/0001-20 </w:t>
      </w:r>
      <w:r>
        <w:rPr>
          <w:b w:val="0"/>
          <w:bCs w:val="0"/>
          <w:sz w:val="20"/>
          <w:szCs w:val="20"/>
        </w:rPr>
        <w:t>estabelecida a Rua Funchal, 308 - Loja</w:t>
      </w:r>
      <w:r>
        <w:rPr>
          <w:b w:val="0"/>
          <w:bCs w:val="0"/>
          <w:sz w:val="20"/>
          <w:szCs w:val="20"/>
        </w:rPr>
        <w:br/>
        <w:t>05 “ Ouro preto - Belo Horizonte/MG</w:t>
      </w:r>
    </w:p>
    <w:p w:rsidR="005E3EF1" w:rsidRDefault="006A4FC5">
      <w:pPr>
        <w:pStyle w:val="Bodytext10"/>
        <w:framePr w:w="10454" w:h="6336" w:hRule="exact" w:wrap="none" w:vAnchor="page" w:hAnchor="page" w:x="871" w:y="4257"/>
        <w:shd w:val="clear" w:color="auto" w:fill="auto"/>
        <w:spacing w:after="0" w:line="382" w:lineRule="auto"/>
        <w:jc w:val="center"/>
      </w:pPr>
      <w:r>
        <w:t xml:space="preserve">VALOR GLOBAL DO PROCESSO: R$ </w:t>
      </w:r>
      <w:r>
        <w:t>26.196,80</w:t>
      </w:r>
      <w:r>
        <w:br/>
        <w:t>(VINTE E SEIS MIL CENTO E NOVENTA E SEIS REAIS E OITENTA CENTAVOS)</w:t>
      </w:r>
    </w:p>
    <w:p w:rsidR="005E3EF1" w:rsidRDefault="005E3EF1">
      <w:pPr>
        <w:framePr w:wrap="none" w:vAnchor="page" w:hAnchor="page" w:x="3455" w:y="11716"/>
        <w:rPr>
          <w:sz w:val="2"/>
          <w:szCs w:val="2"/>
        </w:rPr>
      </w:pPr>
    </w:p>
    <w:p w:rsidR="005E3EF1" w:rsidRDefault="006A4FC5">
      <w:pPr>
        <w:pStyle w:val="Headerorfooter10"/>
        <w:framePr w:w="7459" w:h="720" w:hRule="exact" w:wrap="none" w:vAnchor="page" w:hAnchor="page" w:x="2383" w:y="15366"/>
        <w:shd w:val="clear" w:color="auto" w:fill="auto"/>
      </w:pPr>
      <w:bookmarkStart w:id="2" w:name="_GoBack"/>
      <w:bookmarkEnd w:id="2"/>
      <w:r>
        <w:t>Diretoria de Administração - Rua Congonhas, 450 - CEP. 30.330.100 - Fone/Fax (031) 3223-2611</w:t>
      </w:r>
    </w:p>
    <w:p w:rsidR="005E3EF1" w:rsidRDefault="006A4FC5">
      <w:pPr>
        <w:pStyle w:val="Headerorfooter10"/>
        <w:framePr w:w="7459" w:h="720" w:hRule="exact" w:wrap="none" w:vAnchor="page" w:hAnchor="page" w:x="2383" w:y="15366"/>
        <w:shd w:val="clear" w:color="auto" w:fill="auto"/>
      </w:pPr>
      <w:r>
        <w:t xml:space="preserve">Praça de Esportes - Rua Benvinda de Carvalho, Final - CEP </w:t>
      </w:r>
      <w:r>
        <w:t>30.330.180 - Belo Horizonte - MG</w:t>
      </w:r>
    </w:p>
    <w:p w:rsidR="005E3EF1" w:rsidRDefault="006A4FC5">
      <w:pPr>
        <w:pStyle w:val="Headerorfooter10"/>
        <w:framePr w:w="7459" w:h="720" w:hRule="exact" w:wrap="none" w:vAnchor="page" w:hAnchor="page" w:x="2383" w:y="15366"/>
        <w:shd w:val="clear" w:color="auto" w:fill="auto"/>
        <w:jc w:val="center"/>
      </w:pPr>
      <w:r>
        <w:t xml:space="preserve">Home Page: </w:t>
      </w:r>
      <w:hyperlink r:id="rId9" w:history="1">
        <w:r>
          <w:rPr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10" w:history="1">
        <w:r>
          <w:rPr>
            <w:lang w:val="en-US" w:eastAsia="en-US" w:bidi="en-US"/>
          </w:rPr>
          <w:t>esportes@mackenziebh.com.br</w:t>
        </w:r>
      </w:hyperlink>
    </w:p>
    <w:p w:rsidR="005E3EF1" w:rsidRDefault="005E3EF1">
      <w:pPr>
        <w:spacing w:line="1" w:lineRule="exact"/>
      </w:pPr>
    </w:p>
    <w:sectPr w:rsidR="005E3EF1">
      <w:pgSz w:w="11900" w:h="16840"/>
      <w:pgMar w:top="360" w:right="360" w:bottom="662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A4FC5">
      <w:r>
        <w:separator/>
      </w:r>
    </w:p>
  </w:endnote>
  <w:endnote w:type="continuationSeparator" w:id="0">
    <w:p w:rsidR="00000000" w:rsidRDefault="006A4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3EF1" w:rsidRDefault="005E3EF1"/>
  </w:footnote>
  <w:footnote w:type="continuationSeparator" w:id="0">
    <w:p w:rsidR="005E3EF1" w:rsidRDefault="005E3EF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17764C"/>
    <w:multiLevelType w:val="multilevel"/>
    <w:tmpl w:val="48DC8872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EF1"/>
    <w:rsid w:val="005E3EF1"/>
    <w:rsid w:val="006A4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481188-F204-4620-88D6-887B4FC23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1">
    <w:name w:val="Header or footer|1_"/>
    <w:basedOn w:val="Fontepargpadro"/>
    <w:link w:val="Headerorfooter1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10" w:line="329" w:lineRule="auto"/>
    </w:pPr>
    <w:rPr>
      <w:rFonts w:ascii="Arial" w:eastAsia="Arial" w:hAnsi="Arial" w:cs="Arial"/>
      <w:b/>
      <w:bCs/>
      <w:sz w:val="22"/>
      <w:szCs w:val="22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outlineLvl w:val="0"/>
    </w:pPr>
    <w:rPr>
      <w:rFonts w:ascii="Arial" w:eastAsia="Arial" w:hAnsi="Arial" w:cs="Arial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312" w:lineRule="auto"/>
      <w:ind w:left="-10"/>
      <w:jc w:val="center"/>
    </w:pPr>
    <w:rPr>
      <w:rFonts w:ascii="Arial" w:eastAsia="Arial" w:hAnsi="Arial" w:cs="Arial"/>
      <w:sz w:val="20"/>
      <w:szCs w:val="20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10" w:line="329" w:lineRule="auto"/>
    </w:pPr>
    <w:rPr>
      <w:rFonts w:ascii="Arial" w:eastAsia="Arial" w:hAnsi="Arial" w:cs="Arial"/>
      <w:b/>
      <w:bCs/>
      <w:sz w:val="22"/>
      <w:szCs w:val="22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  <w:spacing w:line="264" w:lineRule="auto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esportes@mackenziebh.com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ackenziebh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2018-06-14T19:43:00Z</dcterms:created>
  <dcterms:modified xsi:type="dcterms:W3CDTF">2018-06-14T19:43:00Z</dcterms:modified>
</cp:coreProperties>
</file>