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647" w:rsidRDefault="004E4FEA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5404485</wp:posOffset>
                </wp:positionH>
                <wp:positionV relativeFrom="page">
                  <wp:posOffset>340995</wp:posOffset>
                </wp:positionV>
                <wp:extent cx="98742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5.55000000000001pt;margin-top:26.850000000000001pt;width:77.7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5404485</wp:posOffset>
                </wp:positionH>
                <wp:positionV relativeFrom="page">
                  <wp:posOffset>340995</wp:posOffset>
                </wp:positionV>
                <wp:extent cx="0" cy="676275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5.55000000000001pt;margin-top:26.850000000000001pt;width:0;height:53.25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5404485</wp:posOffset>
                </wp:positionH>
                <wp:positionV relativeFrom="page">
                  <wp:posOffset>1017270</wp:posOffset>
                </wp:positionV>
                <wp:extent cx="987425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5.55000000000001pt;margin-top:80.099999999999994pt;width:77.75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6391910</wp:posOffset>
                </wp:positionH>
                <wp:positionV relativeFrom="page">
                  <wp:posOffset>340995</wp:posOffset>
                </wp:positionV>
                <wp:extent cx="0" cy="676275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275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3.30000000000001pt;margin-top:26.850000000000001pt;width:0;height:53.25pt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A74647" w:rsidRDefault="004E4FEA">
      <w:pPr>
        <w:pStyle w:val="Heading110"/>
        <w:framePr w:w="8057" w:h="576" w:hRule="exact" w:wrap="none" w:vAnchor="page" w:hAnchor="page" w:x="1967" w:y="855"/>
        <w:shd w:val="clear" w:color="auto" w:fill="auto"/>
        <w:ind w:left="1540" w:right="4593"/>
      </w:pPr>
      <w:bookmarkStart w:id="0" w:name="bookmark0"/>
      <w:r>
        <w:t>MACKENZIE</w:t>
      </w:r>
      <w:bookmarkEnd w:id="0"/>
    </w:p>
    <w:p w:rsidR="00A74647" w:rsidRDefault="004E4FEA">
      <w:pPr>
        <w:pStyle w:val="Heading210"/>
        <w:framePr w:w="8057" w:h="576" w:hRule="exact" w:wrap="none" w:vAnchor="page" w:hAnchor="page" w:x="1967" w:y="855"/>
        <w:shd w:val="clear" w:color="auto" w:fill="auto"/>
        <w:spacing w:after="0"/>
        <w:ind w:left="1540" w:right="4593"/>
      </w:pPr>
      <w:bookmarkStart w:id="1" w:name="bookmark1"/>
      <w:r>
        <w:t>ESPORTE CLUBE</w:t>
      </w:r>
      <w:bookmarkEnd w:id="1"/>
    </w:p>
    <w:p w:rsidR="00A74647" w:rsidRDefault="004E4FEA">
      <w:pPr>
        <w:framePr w:wrap="none" w:vAnchor="page" w:hAnchor="page" w:x="8692" w:y="62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62000" cy="26225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6200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647" w:rsidRDefault="004E4FEA">
      <w:pPr>
        <w:pStyle w:val="Picturecaption10"/>
        <w:framePr w:w="1080" w:h="461" w:hRule="exact" w:wrap="none" w:vAnchor="page" w:hAnchor="page" w:x="8757" w:y="1143"/>
        <w:shd w:val="clear" w:color="auto" w:fill="auto"/>
        <w:spacing w:line="324" w:lineRule="auto"/>
        <w:jc w:val="center"/>
        <w:rPr>
          <w:sz w:val="13"/>
          <w:szCs w:val="13"/>
        </w:rPr>
      </w:pPr>
      <w:r>
        <w:rPr>
          <w:b/>
          <w:bCs/>
          <w:sz w:val="13"/>
          <w:szCs w:val="13"/>
        </w:rPr>
        <w:t>FORMAÇÃO DE</w:t>
      </w:r>
      <w:r>
        <w:rPr>
          <w:b/>
          <w:bCs/>
          <w:sz w:val="13"/>
          <w:szCs w:val="13"/>
        </w:rPr>
        <w:br/>
        <w:t>ATLETAS</w:t>
      </w:r>
    </w:p>
    <w:p w:rsidR="00A74647" w:rsidRDefault="004E4FEA">
      <w:pPr>
        <w:pStyle w:val="Heading310"/>
        <w:framePr w:w="8057" w:h="12276" w:hRule="exact" w:wrap="none" w:vAnchor="page" w:hAnchor="page" w:x="1967" w:y="2345"/>
        <w:shd w:val="clear" w:color="auto" w:fill="auto"/>
        <w:spacing w:after="300" w:line="384" w:lineRule="auto"/>
        <w:jc w:val="center"/>
      </w:pPr>
      <w:bookmarkStart w:id="2" w:name="bookmark2"/>
      <w:r>
        <w:t>AVISO DE RETIFICAÇÃO DO EDITAL DE CONCORRÊNCIA N® 02/2016</w:t>
      </w:r>
      <w:bookmarkEnd w:id="2"/>
    </w:p>
    <w:p w:rsidR="00A74647" w:rsidRDefault="004E4FEA">
      <w:pPr>
        <w:pStyle w:val="Bodytext10"/>
        <w:framePr w:w="8057" w:h="12276" w:hRule="exact" w:wrap="none" w:vAnchor="page" w:hAnchor="page" w:x="1967" w:y="2345"/>
        <w:shd w:val="clear" w:color="auto" w:fill="auto"/>
        <w:spacing w:line="386" w:lineRule="auto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através da Superintendência da Comissão de Compras e</w:t>
      </w:r>
      <w:r>
        <w:br/>
        <w:t xml:space="preserve">Licitações constituída pelo Ato de Nomeação n° 01/2016 torna </w:t>
      </w:r>
      <w:r>
        <w:t>público a presente retificação no</w:t>
      </w:r>
      <w:r>
        <w:br/>
      </w:r>
      <w:r>
        <w:rPr>
          <w:b/>
          <w:bCs/>
        </w:rPr>
        <w:t xml:space="preserve">EDITAL DE CONCORRÊNCIA N® 01/2016 </w:t>
      </w:r>
      <w:r>
        <w:t xml:space="preserve">do tipo </w:t>
      </w:r>
      <w:r>
        <w:rPr>
          <w:b/>
          <w:bCs/>
        </w:rPr>
        <w:t xml:space="preserve">MENOR PREÇO </w:t>
      </w:r>
      <w:r>
        <w:t>para aquisição de</w:t>
      </w:r>
      <w:r>
        <w:br/>
      </w:r>
      <w:r>
        <w:rPr>
          <w:b/>
          <w:bCs/>
        </w:rPr>
        <w:t>BOMBAS DE AQUECIMENTO PARA PISCINA e CAPA TÉRMICA PARA COBRIR PISCINA.</w:t>
      </w:r>
      <w:r>
        <w:rPr>
          <w:b/>
          <w:bCs/>
        </w:rPr>
        <w:br/>
      </w:r>
      <w:r>
        <w:t xml:space="preserve">Tal aquisição faz parte do </w:t>
      </w:r>
      <w:r>
        <w:rPr>
          <w:b/>
          <w:bCs/>
        </w:rPr>
        <w:t>PROJETO MACKENZIE FORMANDO ATLETAS OLÍMPICOS III</w:t>
      </w:r>
      <w:r>
        <w:rPr>
          <w:b/>
          <w:bCs/>
        </w:rPr>
        <w:br/>
      </w:r>
      <w:r>
        <w:t>apr</w:t>
      </w:r>
      <w:r>
        <w:t xml:space="preserve">ovado pela Confederação Brasileira de Clubes através do </w:t>
      </w:r>
      <w:r>
        <w:rPr>
          <w:b/>
          <w:bCs/>
        </w:rPr>
        <w:t>Edital 05/2015, convênio n® 45</w:t>
      </w:r>
      <w:r>
        <w:rPr>
          <w:b/>
          <w:bCs/>
        </w:rPr>
        <w:br/>
      </w:r>
      <w:r>
        <w:t>formalizado em 21/12/2015.</w:t>
      </w:r>
    </w:p>
    <w:p w:rsidR="00A74647" w:rsidRDefault="004E4FEA">
      <w:pPr>
        <w:pStyle w:val="Bodytext10"/>
        <w:framePr w:w="8057" w:h="12276" w:hRule="exact" w:wrap="none" w:vAnchor="page" w:hAnchor="page" w:x="1967" w:y="2345"/>
        <w:shd w:val="clear" w:color="auto" w:fill="auto"/>
        <w:spacing w:line="377" w:lineRule="auto"/>
        <w:jc w:val="both"/>
      </w:pPr>
      <w:r>
        <w:rPr>
          <w:b/>
          <w:bCs/>
        </w:rPr>
        <w:t>RETIFICAÇÃO DO SUBITEM 14.5 CONSTANTE NO ITEM 14 DO EDITAL DE</w:t>
      </w:r>
      <w:r>
        <w:rPr>
          <w:b/>
          <w:bCs/>
        </w:rPr>
        <w:br/>
        <w:t>CONCORRÊNCIA N® 02/2016:</w:t>
      </w:r>
    </w:p>
    <w:p w:rsidR="00A74647" w:rsidRDefault="004E4FEA">
      <w:pPr>
        <w:pStyle w:val="Heading310"/>
        <w:framePr w:w="8057" w:h="12276" w:hRule="exact" w:wrap="none" w:vAnchor="page" w:hAnchor="page" w:x="1967" w:y="2345"/>
        <w:shd w:val="clear" w:color="auto" w:fill="auto"/>
        <w:spacing w:after="0"/>
        <w:jc w:val="both"/>
      </w:pPr>
      <w:bookmarkStart w:id="3" w:name="bookmark3"/>
      <w:r>
        <w:t>ONDE SE LÊ:</w:t>
      </w:r>
      <w:bookmarkEnd w:id="3"/>
    </w:p>
    <w:p w:rsidR="00A74647" w:rsidRDefault="004E4FEA">
      <w:pPr>
        <w:pStyle w:val="Bodytext10"/>
        <w:framePr w:w="8057" w:h="12276" w:hRule="exact" w:wrap="none" w:vAnchor="page" w:hAnchor="page" w:x="1967" w:y="2345"/>
        <w:numPr>
          <w:ilvl w:val="0"/>
          <w:numId w:val="1"/>
        </w:numPr>
        <w:shd w:val="clear" w:color="auto" w:fill="auto"/>
        <w:tabs>
          <w:tab w:val="left" w:pos="548"/>
        </w:tabs>
        <w:jc w:val="both"/>
      </w:pPr>
      <w:r>
        <w:t xml:space="preserve">Os recursos obedecerão ao que estabelece o </w:t>
      </w:r>
      <w:r>
        <w:t>Art. 18 do Regulamento de Compras e</w:t>
      </w:r>
      <w:r>
        <w:br/>
        <w:t>Contratações da Confederação Brasileira de Clubes - e poderão ser interpostos no prazo de 2</w:t>
      </w:r>
      <w:r>
        <w:br/>
        <w:t>(dois) dias úteis a contar da lavratura da ata, no seguinte endereço: Rua Congonhas, n® 450,</w:t>
      </w:r>
      <w:r>
        <w:br/>
        <w:t>Bairro de Santo Antônio, CEP 30330-</w:t>
      </w:r>
      <w:r>
        <w:t>100, em Belo Horizonte - MG, no horário de 08:00 às</w:t>
      </w:r>
      <w:r>
        <w:br/>
        <w:t>12:00 e 14:00 às 18:00 horas,</w:t>
      </w:r>
    </w:p>
    <w:p w:rsidR="00A74647" w:rsidRDefault="004E4FEA">
      <w:pPr>
        <w:pStyle w:val="Heading310"/>
        <w:framePr w:w="8057" w:h="12276" w:hRule="exact" w:wrap="none" w:vAnchor="page" w:hAnchor="page" w:x="1967" w:y="2345"/>
        <w:shd w:val="clear" w:color="auto" w:fill="auto"/>
        <w:spacing w:after="0"/>
        <w:jc w:val="both"/>
      </w:pPr>
      <w:bookmarkStart w:id="4" w:name="bookmark4"/>
      <w:r>
        <w:t>LEIA-SE:</w:t>
      </w:r>
      <w:bookmarkEnd w:id="4"/>
    </w:p>
    <w:p w:rsidR="00A74647" w:rsidRDefault="004E4FEA">
      <w:pPr>
        <w:pStyle w:val="Bodytext10"/>
        <w:framePr w:w="8057" w:h="12276" w:hRule="exact" w:wrap="none" w:vAnchor="page" w:hAnchor="page" w:x="1967" w:y="2345"/>
        <w:numPr>
          <w:ilvl w:val="0"/>
          <w:numId w:val="2"/>
        </w:numPr>
        <w:shd w:val="clear" w:color="auto" w:fill="auto"/>
        <w:tabs>
          <w:tab w:val="left" w:pos="541"/>
        </w:tabs>
        <w:jc w:val="both"/>
      </w:pPr>
      <w:r>
        <w:t>Os recursos obedecerão ao que estabelece o Art. 18 do Regulamento de Compras e</w:t>
      </w:r>
      <w:r>
        <w:br/>
        <w:t>Contratações da Confederação Brasileira de Clubes - e poderão ser interpostos no prazo</w:t>
      </w:r>
      <w:r>
        <w:t xml:space="preserve"> de 5</w:t>
      </w:r>
      <w:r>
        <w:br/>
      </w:r>
      <w:r>
        <w:rPr>
          <w:b/>
          <w:bCs/>
        </w:rPr>
        <w:t xml:space="preserve">(cinco) </w:t>
      </w:r>
      <w:r>
        <w:t>dias úteis a contar da lavratura da ata, no seguinte endereço: Rua Congonhas, n® 450,</w:t>
      </w:r>
      <w:r>
        <w:br/>
        <w:t>Bairro de Santo Antônio, CEP 30330-100, em Belo Horizonte - MG. no horário de 08:00 às</w:t>
      </w:r>
      <w:r>
        <w:br/>
        <w:t>12:00 e 14:00 às 18:00 horas,</w:t>
      </w:r>
    </w:p>
    <w:p w:rsidR="00A74647" w:rsidRDefault="004E4FEA">
      <w:pPr>
        <w:pStyle w:val="Bodytext10"/>
        <w:framePr w:w="8057" w:h="12276" w:hRule="exact" w:wrap="none" w:vAnchor="page" w:hAnchor="page" w:x="1967" w:y="2345"/>
        <w:shd w:val="clear" w:color="auto" w:fill="auto"/>
        <w:spacing w:line="401" w:lineRule="auto"/>
        <w:jc w:val="both"/>
      </w:pPr>
      <w:r>
        <w:rPr>
          <w:b/>
          <w:bCs/>
        </w:rPr>
        <w:t>RETIFICAÇÃO DO SUBITEM 14.7 CONSTANTE N</w:t>
      </w:r>
      <w:r>
        <w:rPr>
          <w:b/>
          <w:bCs/>
        </w:rPr>
        <w:t>O ITEM 14 DO EDITAL DE</w:t>
      </w:r>
      <w:r>
        <w:rPr>
          <w:b/>
          <w:bCs/>
        </w:rPr>
        <w:br/>
        <w:t>CONCORRÊNCIA N® 02/2016:</w:t>
      </w:r>
    </w:p>
    <w:p w:rsidR="00A74647" w:rsidRDefault="004E4FEA">
      <w:pPr>
        <w:pStyle w:val="Heading310"/>
        <w:framePr w:w="8057" w:h="12276" w:hRule="exact" w:wrap="none" w:vAnchor="page" w:hAnchor="page" w:x="1967" w:y="2345"/>
        <w:shd w:val="clear" w:color="auto" w:fill="auto"/>
        <w:spacing w:after="80" w:line="240" w:lineRule="auto"/>
        <w:jc w:val="both"/>
      </w:pPr>
      <w:bookmarkStart w:id="5" w:name="bookmark5"/>
      <w:r>
        <w:t>ONDE SE LÊ:</w:t>
      </w:r>
      <w:bookmarkEnd w:id="5"/>
    </w:p>
    <w:p w:rsidR="00A74647" w:rsidRDefault="004E4FEA">
      <w:pPr>
        <w:pStyle w:val="Bodytext10"/>
        <w:framePr w:w="8057" w:h="12276" w:hRule="exact" w:wrap="none" w:vAnchor="page" w:hAnchor="page" w:x="1967" w:y="2345"/>
        <w:numPr>
          <w:ilvl w:val="0"/>
          <w:numId w:val="3"/>
        </w:numPr>
        <w:shd w:val="clear" w:color="auto" w:fill="auto"/>
        <w:tabs>
          <w:tab w:val="left" w:pos="541"/>
        </w:tabs>
        <w:spacing w:line="410" w:lineRule="auto"/>
        <w:jc w:val="both"/>
      </w:pPr>
      <w:r>
        <w:t>Interposto recurso serão comunicados os demais participantes que poderão impugná-lo</w:t>
      </w:r>
      <w:r>
        <w:br/>
        <w:t>no prazo de 2 (dois) dias úteis;</w:t>
      </w:r>
    </w:p>
    <w:p w:rsidR="00A74647" w:rsidRDefault="004E4FEA">
      <w:pPr>
        <w:pStyle w:val="Heading310"/>
        <w:framePr w:w="8057" w:h="12276" w:hRule="exact" w:wrap="none" w:vAnchor="page" w:hAnchor="page" w:x="1967" w:y="2345"/>
        <w:shd w:val="clear" w:color="auto" w:fill="auto"/>
        <w:spacing w:after="0" w:line="384" w:lineRule="auto"/>
        <w:jc w:val="both"/>
      </w:pPr>
      <w:bookmarkStart w:id="6" w:name="bookmark6"/>
      <w:r>
        <w:t>LEIA-SE:</w:t>
      </w:r>
      <w:bookmarkEnd w:id="6"/>
    </w:p>
    <w:p w:rsidR="00A74647" w:rsidRDefault="004E4FEA">
      <w:pPr>
        <w:pStyle w:val="Bodytext10"/>
        <w:framePr w:w="8057" w:h="12276" w:hRule="exact" w:wrap="none" w:vAnchor="page" w:hAnchor="page" w:x="1967" w:y="2345"/>
        <w:numPr>
          <w:ilvl w:val="0"/>
          <w:numId w:val="4"/>
        </w:numPr>
        <w:shd w:val="clear" w:color="auto" w:fill="auto"/>
        <w:tabs>
          <w:tab w:val="left" w:pos="541"/>
        </w:tabs>
        <w:spacing w:after="0" w:line="418" w:lineRule="auto"/>
        <w:jc w:val="both"/>
      </w:pPr>
      <w:r>
        <w:t xml:space="preserve">Interposto recurso serão comunicados os demais participantes que </w:t>
      </w:r>
      <w:r>
        <w:t>poderão impugná-lo</w:t>
      </w:r>
      <w:r>
        <w:br/>
        <w:t>no prazo de 5 (cinco) dias úteis;</w:t>
      </w:r>
    </w:p>
    <w:p w:rsidR="00A74647" w:rsidRDefault="00A74647">
      <w:pPr>
        <w:spacing w:line="1" w:lineRule="exact"/>
        <w:sectPr w:rsidR="00A7464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74647" w:rsidRDefault="004E4FE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5438775</wp:posOffset>
                </wp:positionH>
                <wp:positionV relativeFrom="page">
                  <wp:posOffset>285750</wp:posOffset>
                </wp:positionV>
                <wp:extent cx="982980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298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8.25pt;margin-top:22.5pt;width:77.400000000000006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5438775</wp:posOffset>
                </wp:positionH>
                <wp:positionV relativeFrom="page">
                  <wp:posOffset>285750</wp:posOffset>
                </wp:positionV>
                <wp:extent cx="0" cy="67691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91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8.25pt;margin-top:22.5pt;width:0;height:53.2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6421755</wp:posOffset>
                </wp:positionH>
                <wp:positionV relativeFrom="page">
                  <wp:posOffset>285750</wp:posOffset>
                </wp:positionV>
                <wp:extent cx="0" cy="67691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91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BCEA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hape 9" o:spid="_x0000_s1026" type="#_x0000_t32" style="position:absolute;margin-left:505.65pt;margin-top:22.5pt;width:0;height:53.3pt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VMtfAEAAOUCAAAOAAAAZHJzL2Uyb0RvYy54bWysUsFOIzEMvSPxD1Hu25myUtmOOuUAggta&#10;KgEfEDJJJ1ISR3botH+/TtotCG6rvTixYz/7PWd1sw9e7AySg9jL+ayVwkQNg4vbXr6+3P/4JQVl&#10;FQflIZpeHgzJm/XlxWpKnbmCEfxgUDBIpG5KvRxzTl3TkB5NUDSDZCI/WsCgMru4bQZUE6MH31y1&#10;7aKZAIeEoA0RR++Oj3Jd8a01Oj9ZSyYL30ueLVeL1b4V26xXqtuiSqPTpzHUP0wRlIvc9Ax1p7IS&#10;7+i+QQWnEQhsnmkIDVjrtKkcmM28/cLmeVTJVC4sDqWzTPT/YPXv3QaFG3q5lCKqwCuqXcWySDMl&#10;6jjjNm7w5FHaYOG5txjKyQzEvsp5OMtp9lnoY1BzdHG9WM6r0s1HXULKDwaCKJdeUkbltmO+hRh5&#10;Z4DzqqbaPVLmzlz4t6A09VFM/Nl+Lq/bmkbg3XDvvD+m+sgVZfTjsOX2BsOhcqhx1rJinvZelvXZ&#10;r9Ufv3P9BwAA//8DAFBLAwQUAAYACAAAACEAPMq1vOEAAAAMAQAADwAAAGRycy9kb3ducmV2Lnht&#10;bEyPwU7DMBBE70j8g7VIXFDruNAIhThVBcoBcahaUCVurr0kEbEdYjc1f89WHOC2szuafVOuku3Z&#10;hGPovJMg5hkwdNqbzjUS3l7r2T2wEJUzqvcOJXxjgFV1eVGqwviT2+K0iw2jEBcKJaGNcSg4D7pF&#10;q8LcD+jo9uFHqyLJseFmVCcKtz1fZFnOreocfWjVgI8t6s/d0Uow+6f3+iWlxfR1IzbrZqPz+llL&#10;eX2V1g/AIqb4Z4YzPqFDRUwHf3QmsJ50JsQteSXcLanU2fG7OdC0FDnwquT/S1Q/AAAA//8DAFBL&#10;AQItABQABgAIAAAAIQC2gziS/gAAAOEBAAATAAAAAAAAAAAAAAAAAAAAAABbQ29udGVudF9UeXBl&#10;c10ueG1sUEsBAi0AFAAGAAgAAAAhADj9If/WAAAAlAEAAAsAAAAAAAAAAAAAAAAALwEAAF9yZWxz&#10;Ly5yZWxzUEsBAi0AFAAGAAgAAAAhALGZUy18AQAA5QIAAA4AAAAAAAAAAAAAAAAALgIAAGRycy9l&#10;Mm9Eb2MueG1sUEsBAi0AFAAGAAgAAAAhADzKtbzhAAAADAEAAA8AAAAAAAAAAAAAAAAA1gMAAGRy&#10;cy9kb3ducmV2LnhtbFBLBQYAAAAABAAEAPMAAADkBAAAAAA=&#10;" strokeweight="1.1pt">
                <w10:wrap anchorx="page" anchory="page"/>
              </v:shape>
            </w:pict>
          </mc:Fallback>
        </mc:AlternateContent>
      </w:r>
    </w:p>
    <w:p w:rsidR="00A74647" w:rsidRDefault="004E4FEA">
      <w:pPr>
        <w:pStyle w:val="Heading110"/>
        <w:framePr w:w="8035" w:h="569" w:hRule="exact" w:wrap="none" w:vAnchor="page" w:hAnchor="page" w:x="1978" w:y="768"/>
        <w:shd w:val="clear" w:color="auto" w:fill="auto"/>
        <w:ind w:left="1580" w:right="4536"/>
      </w:pPr>
      <w:bookmarkStart w:id="7" w:name="bookmark7"/>
      <w:r>
        <w:t>MACKENZIE</w:t>
      </w:r>
      <w:bookmarkEnd w:id="7"/>
    </w:p>
    <w:p w:rsidR="00A74647" w:rsidRDefault="004E4FEA">
      <w:pPr>
        <w:pStyle w:val="Heading210"/>
        <w:framePr w:w="8035" w:h="569" w:hRule="exact" w:wrap="none" w:vAnchor="page" w:hAnchor="page" w:x="1978" w:y="768"/>
        <w:shd w:val="clear" w:color="auto" w:fill="auto"/>
        <w:spacing w:after="0"/>
        <w:ind w:left="1580" w:right="4536"/>
      </w:pPr>
      <w:bookmarkStart w:id="8" w:name="bookmark8"/>
      <w:r>
        <w:t>ESPORTE CLUBE</w:t>
      </w:r>
      <w:bookmarkEnd w:id="8"/>
    </w:p>
    <w:p w:rsidR="00A74647" w:rsidRDefault="004E4FEA">
      <w:pPr>
        <w:pStyle w:val="Bodytext10"/>
        <w:framePr w:w="8035" w:h="691" w:hRule="exact" w:wrap="none" w:vAnchor="page" w:hAnchor="page" w:x="1978" w:y="2611"/>
        <w:shd w:val="clear" w:color="auto" w:fill="auto"/>
        <w:spacing w:after="0" w:line="377" w:lineRule="auto"/>
        <w:jc w:val="both"/>
      </w:pPr>
      <w:r>
        <w:t xml:space="preserve">A presente retificação encontra-se disponível no sítio: </w:t>
      </w:r>
      <w:hyperlink r:id="rId8" w:history="1">
        <w:r>
          <w:rPr>
            <w:u w:val="single"/>
            <w:lang w:val="en-US" w:eastAsia="en-US" w:bidi="en-US"/>
          </w:rPr>
          <w:t>http://www.mackenziebh.com.br/</w:t>
        </w:r>
      </w:hyperlink>
      <w:r>
        <w:rPr>
          <w:lang w:val="en-US" w:eastAsia="en-US" w:bidi="en-US"/>
        </w:rPr>
        <w:t xml:space="preserve"> </w:t>
      </w:r>
      <w:r>
        <w:t>na parte</w:t>
      </w:r>
      <w:r>
        <w:br/>
        <w:t>de</w:t>
      </w:r>
      <w:r>
        <w:t xml:space="preserve"> LICITAÇÕES, permanecendo inalterados os demais itens e subitens do referido edital.</w:t>
      </w:r>
    </w:p>
    <w:p w:rsidR="00A74647" w:rsidRDefault="004E4FEA">
      <w:pPr>
        <w:pStyle w:val="Bodytext10"/>
        <w:framePr w:w="8035" w:h="245" w:hRule="exact" w:wrap="none" w:vAnchor="page" w:hAnchor="page" w:x="1978" w:y="4275"/>
        <w:shd w:val="clear" w:color="auto" w:fill="auto"/>
        <w:spacing w:after="0" w:line="240" w:lineRule="auto"/>
        <w:jc w:val="right"/>
      </w:pPr>
      <w:r>
        <w:t>Belo Horizonte, 13 de Fevereiro de 2016.</w:t>
      </w:r>
    </w:p>
    <w:p w:rsidR="00A74647" w:rsidRDefault="00A74647">
      <w:pPr>
        <w:framePr w:wrap="none" w:vAnchor="page" w:hAnchor="page" w:x="4008" w:y="5607"/>
      </w:pPr>
    </w:p>
    <w:p w:rsidR="00A74647" w:rsidRDefault="00A74647">
      <w:pPr>
        <w:framePr w:wrap="none" w:vAnchor="page" w:hAnchor="page" w:x="4707" w:y="5542"/>
      </w:pPr>
    </w:p>
    <w:p w:rsidR="00A74647" w:rsidRDefault="00A74647">
      <w:pPr>
        <w:framePr w:wrap="none" w:vAnchor="page" w:hAnchor="page" w:x="2316" w:y="6442"/>
        <w:rPr>
          <w:sz w:val="2"/>
          <w:szCs w:val="2"/>
        </w:rPr>
      </w:pPr>
    </w:p>
    <w:p w:rsidR="00A74647" w:rsidRDefault="00A74647">
      <w:pPr>
        <w:framePr w:wrap="none" w:vAnchor="page" w:hAnchor="page" w:x="3173" w:y="6413"/>
        <w:rPr>
          <w:sz w:val="2"/>
          <w:szCs w:val="2"/>
        </w:rPr>
      </w:pPr>
    </w:p>
    <w:p w:rsidR="00A74647" w:rsidRDefault="00A74647">
      <w:pPr>
        <w:framePr w:wrap="none" w:vAnchor="page" w:hAnchor="page" w:x="3979" w:y="6499"/>
        <w:rPr>
          <w:sz w:val="2"/>
          <w:szCs w:val="2"/>
        </w:rPr>
      </w:pPr>
    </w:p>
    <w:p w:rsidR="00A74647" w:rsidRDefault="00A74647">
      <w:pPr>
        <w:framePr w:wrap="none" w:vAnchor="page" w:hAnchor="page" w:x="4901" w:y="6255"/>
        <w:rPr>
          <w:sz w:val="2"/>
          <w:szCs w:val="2"/>
        </w:rPr>
      </w:pPr>
    </w:p>
    <w:p w:rsidR="00A74647" w:rsidRDefault="00A74647">
      <w:pPr>
        <w:framePr w:wrap="none" w:vAnchor="page" w:hAnchor="page" w:x="6147" w:y="6881"/>
        <w:rPr>
          <w:sz w:val="2"/>
          <w:szCs w:val="2"/>
        </w:rPr>
      </w:pPr>
    </w:p>
    <w:p w:rsidR="00A74647" w:rsidRDefault="00A74647">
      <w:pPr>
        <w:framePr w:wrap="none" w:vAnchor="page" w:hAnchor="page" w:x="4440" w:y="8069"/>
        <w:rPr>
          <w:sz w:val="2"/>
          <w:szCs w:val="2"/>
        </w:rPr>
      </w:pPr>
      <w:bookmarkStart w:id="9" w:name="_GoBack"/>
      <w:bookmarkEnd w:id="9"/>
    </w:p>
    <w:p w:rsidR="00A74647" w:rsidRDefault="00A74647">
      <w:pPr>
        <w:spacing w:line="1" w:lineRule="exact"/>
      </w:pPr>
    </w:p>
    <w:sectPr w:rsidR="00A74647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E4FEA">
      <w:r>
        <w:separator/>
      </w:r>
    </w:p>
  </w:endnote>
  <w:endnote w:type="continuationSeparator" w:id="0">
    <w:p w:rsidR="00000000" w:rsidRDefault="004E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647" w:rsidRDefault="00A74647"/>
  </w:footnote>
  <w:footnote w:type="continuationSeparator" w:id="0">
    <w:p w:rsidR="00A74647" w:rsidRDefault="00A7464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A2366B"/>
    <w:multiLevelType w:val="multilevel"/>
    <w:tmpl w:val="B1BE6632"/>
    <w:lvl w:ilvl="0">
      <w:start w:val="7"/>
      <w:numFmt w:val="decimal"/>
      <w:lvlText w:val="1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716864"/>
    <w:multiLevelType w:val="multilevel"/>
    <w:tmpl w:val="04FC8CEE"/>
    <w:lvl w:ilvl="0">
      <w:start w:val="5"/>
      <w:numFmt w:val="decimal"/>
      <w:lvlText w:val="1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A83CB5"/>
    <w:multiLevelType w:val="multilevel"/>
    <w:tmpl w:val="6344AF30"/>
    <w:lvl w:ilvl="0">
      <w:start w:val="7"/>
      <w:numFmt w:val="decimal"/>
      <w:lvlText w:val="1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3D87A57"/>
    <w:multiLevelType w:val="multilevel"/>
    <w:tmpl w:val="38A8FD2A"/>
    <w:lvl w:ilvl="0">
      <w:start w:val="5"/>
      <w:numFmt w:val="decimal"/>
      <w:lvlText w:val="14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647"/>
    <w:rsid w:val="004E4FEA"/>
    <w:rsid w:val="00A7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CB60F-ABED-4607-829C-224CD976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300" w:line="382" w:lineRule="auto"/>
    </w:pPr>
    <w:rPr>
      <w:rFonts w:ascii="Arial" w:eastAsia="Arial" w:hAnsi="Arial" w:cs="Arial"/>
      <w:sz w:val="18"/>
      <w:szCs w:val="18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56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130"/>
      <w:ind w:left="1560"/>
      <w:outlineLvl w:val="1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81" w:lineRule="auto"/>
    </w:pPr>
    <w:rPr>
      <w:rFonts w:ascii="Arial" w:eastAsia="Arial" w:hAnsi="Arial" w:cs="Arial"/>
      <w:sz w:val="18"/>
      <w:szCs w:val="18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40" w:line="382" w:lineRule="auto"/>
      <w:outlineLvl w:val="2"/>
    </w:pPr>
    <w:rPr>
      <w:rFonts w:ascii="Arial" w:eastAsia="Arial" w:hAnsi="Arial" w:cs="Arial"/>
      <w:b/>
      <w:bCs/>
      <w:sz w:val="18"/>
      <w:szCs w:val="1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300" w:line="382" w:lineRule="auto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m.b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2018-06-15T15:27:00Z</dcterms:created>
  <dcterms:modified xsi:type="dcterms:W3CDTF">2018-06-15T15:28:00Z</dcterms:modified>
</cp:coreProperties>
</file>