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52E" w:rsidRDefault="0050352E">
      <w:pPr>
        <w:spacing w:line="1" w:lineRule="exact"/>
      </w:pPr>
    </w:p>
    <w:p w:rsidR="0050352E" w:rsidRDefault="002F6DC5">
      <w:pPr>
        <w:pStyle w:val="Heading110"/>
        <w:framePr w:w="8784" w:h="907" w:hRule="exact" w:wrap="none" w:vAnchor="page" w:hAnchor="page" w:x="2118" w:y="530"/>
        <w:shd w:val="clear" w:color="auto" w:fill="auto"/>
      </w:pPr>
      <w:bookmarkStart w:id="0" w:name="bookmark0"/>
      <w:r>
        <w:t>MACKENZIE</w:t>
      </w:r>
      <w:bookmarkEnd w:id="0"/>
    </w:p>
    <w:p w:rsidR="0050352E" w:rsidRDefault="002F6DC5">
      <w:pPr>
        <w:pStyle w:val="Heading210"/>
        <w:framePr w:w="8784" w:h="907" w:hRule="exact" w:wrap="none" w:vAnchor="page" w:hAnchor="page" w:x="2118" w:y="530"/>
        <w:shd w:val="clear" w:color="auto" w:fill="auto"/>
        <w:spacing w:after="0"/>
      </w:pPr>
      <w:bookmarkStart w:id="1" w:name="bookmark1"/>
      <w:r>
        <w:t>ESPORTE CLUBE</w:t>
      </w:r>
      <w:bookmarkEnd w:id="1"/>
    </w:p>
    <w:p w:rsidR="0050352E" w:rsidRDefault="002F6DC5">
      <w:pPr>
        <w:pStyle w:val="Bodytext10"/>
        <w:framePr w:w="8784" w:h="3132" w:hRule="exact" w:wrap="none" w:vAnchor="page" w:hAnchor="page" w:x="2118" w:y="1898"/>
        <w:shd w:val="clear" w:color="auto" w:fill="auto"/>
        <w:spacing w:after="220"/>
        <w:jc w:val="right"/>
      </w:pPr>
      <w:r>
        <w:t>Belo Horizonte, 23 de Fevereiro de 2016.</w:t>
      </w:r>
    </w:p>
    <w:p w:rsidR="0050352E" w:rsidRDefault="002F6DC5">
      <w:pPr>
        <w:pStyle w:val="Bodytext10"/>
        <w:framePr w:w="8784" w:h="3132" w:hRule="exact" w:wrap="none" w:vAnchor="page" w:hAnchor="page" w:x="2118" w:y="1898"/>
        <w:shd w:val="clear" w:color="auto" w:fill="auto"/>
        <w:spacing w:after="220"/>
        <w:jc w:val="both"/>
      </w:pPr>
      <w:r>
        <w:t>ATA DE JULGAMENTO DA HABILITAÇÃO EDITAL N® 02/2016 para aquisição de BOMBAS DE</w:t>
      </w:r>
      <w:r>
        <w:br/>
        <w:t>AQUECIMENTO PARA PISCINA e CAPA TÉRMICA PARA COBRIR PISCINA, para atendimento a</w:t>
      </w:r>
      <w:r>
        <w:br/>
        <w:t xml:space="preserve">Unidade do Mackenzie Esporte </w:t>
      </w:r>
      <w:r>
        <w:t>Clube.</w:t>
      </w:r>
    </w:p>
    <w:p w:rsidR="0050352E" w:rsidRDefault="002F6DC5">
      <w:pPr>
        <w:pStyle w:val="Bodytext10"/>
        <w:framePr w:w="8784" w:h="3132" w:hRule="exact" w:wrap="none" w:vAnchor="page" w:hAnchor="page" w:x="2118" w:y="1898"/>
        <w:shd w:val="clear" w:color="auto" w:fill="auto"/>
        <w:spacing w:after="220"/>
        <w:jc w:val="both"/>
      </w:pPr>
      <w:r>
        <w:t>A Comissão de Compras, representando neste ato o Mackenzie Esporte Clube, após análise dos</w:t>
      </w:r>
      <w:r>
        <w:br/>
        <w:t>documentos de HABILITAÇÃO, delibera pelo seguinte resultado;</w:t>
      </w:r>
    </w:p>
    <w:p w:rsidR="0050352E" w:rsidRDefault="002F6DC5">
      <w:pPr>
        <w:pStyle w:val="Bodytext10"/>
        <w:framePr w:w="8784" w:h="3132" w:hRule="exact" w:wrap="none" w:vAnchor="page" w:hAnchor="page" w:x="2118" w:y="1898"/>
        <w:shd w:val="clear" w:color="auto" w:fill="auto"/>
        <w:spacing w:after="220"/>
        <w:jc w:val="both"/>
      </w:pPr>
      <w:r>
        <w:t>EMPRESAS HABILITADAS: 0 (zero)</w:t>
      </w:r>
    </w:p>
    <w:p w:rsidR="0050352E" w:rsidRDefault="002F6DC5">
      <w:pPr>
        <w:pStyle w:val="Bodytext10"/>
        <w:framePr w:w="8784" w:h="3132" w:hRule="exact" w:wrap="none" w:vAnchor="page" w:hAnchor="page" w:x="2118" w:y="1898"/>
        <w:shd w:val="clear" w:color="auto" w:fill="auto"/>
        <w:spacing w:after="220"/>
        <w:jc w:val="both"/>
      </w:pPr>
      <w:r>
        <w:t>EMPRESAS INABILITADAS: 2 (duas)</w:t>
      </w:r>
    </w:p>
    <w:p w:rsidR="0050352E" w:rsidRDefault="002F6DC5">
      <w:pPr>
        <w:pStyle w:val="Bodytext10"/>
        <w:framePr w:w="8784" w:h="3132" w:hRule="exact" w:wrap="none" w:vAnchor="page" w:hAnchor="page" w:x="2118" w:y="1898"/>
        <w:shd w:val="clear" w:color="auto" w:fill="auto"/>
      </w:pPr>
      <w:r>
        <w:t xml:space="preserve">FORTAL PISCINAS LTDA - </w:t>
      </w:r>
      <w:r>
        <w:rPr>
          <w:lang w:val="pt-PT" w:eastAsia="pt-PT" w:bidi="pt-PT"/>
        </w:rPr>
        <w:t xml:space="preserve">ME </w:t>
      </w:r>
      <w:r>
        <w:t>- CNPJ:0</w:t>
      </w:r>
      <w:r>
        <w:t>4.226.611/0001-03:</w:t>
      </w:r>
    </w:p>
    <w:p w:rsidR="0050352E" w:rsidRDefault="0050352E">
      <w:pPr>
        <w:framePr w:w="122" w:h="763" w:hRule="exact" w:wrap="none" w:vAnchor="page" w:hAnchor="page" w:x="2478" w:y="5261"/>
        <w:textDirection w:val="btLr"/>
      </w:pPr>
    </w:p>
    <w:p w:rsidR="0050352E" w:rsidRDefault="0050352E">
      <w:pPr>
        <w:framePr w:w="151" w:h="792" w:hRule="exact" w:wrap="none" w:vAnchor="page" w:hAnchor="page" w:x="2449" w:y="6787"/>
        <w:textDirection w:val="tbRl"/>
      </w:pPr>
    </w:p>
    <w:p w:rsidR="0050352E" w:rsidRDefault="002F6DC5">
      <w:pPr>
        <w:pStyle w:val="Bodytext10"/>
        <w:framePr w:w="8784" w:h="3082" w:hRule="exact" w:wrap="none" w:vAnchor="page" w:hAnchor="page" w:x="2118" w:y="5232"/>
        <w:shd w:val="clear" w:color="auto" w:fill="auto"/>
        <w:ind w:left="691" w:right="8"/>
        <w:jc w:val="both"/>
      </w:pPr>
      <w:r>
        <w:t>Não apresentou prova de regularidade para com a Fazenda Nacional;</w:t>
      </w:r>
    </w:p>
    <w:p w:rsidR="0050352E" w:rsidRDefault="002F6DC5">
      <w:pPr>
        <w:pStyle w:val="Bodytext10"/>
        <w:framePr w:w="8784" w:h="3082" w:hRule="exact" w:wrap="none" w:vAnchor="page" w:hAnchor="page" w:x="2118" w:y="5232"/>
        <w:shd w:val="clear" w:color="auto" w:fill="auto"/>
        <w:ind w:left="691" w:right="8"/>
        <w:jc w:val="both"/>
      </w:pPr>
      <w:r>
        <w:t>Não apresentou Certidões Negativas de falências e concordatas expedidas pelos distribuidores</w:t>
      </w:r>
      <w:r>
        <w:br/>
        <w:t>da sede;</w:t>
      </w:r>
    </w:p>
    <w:p w:rsidR="0050352E" w:rsidRDefault="002F6DC5">
      <w:pPr>
        <w:pStyle w:val="Bodytext10"/>
        <w:framePr w:w="8784" w:h="3082" w:hRule="exact" w:wrap="none" w:vAnchor="page" w:hAnchor="page" w:x="2118" w:y="5232"/>
        <w:shd w:val="clear" w:color="auto" w:fill="auto"/>
        <w:ind w:left="691" w:right="8"/>
        <w:jc w:val="both"/>
      </w:pPr>
      <w:r>
        <w:t xml:space="preserve">Não apresentou declaração de enquadramento em regime de tributação </w:t>
      </w:r>
      <w:r>
        <w:t>de micro empresa ou</w:t>
      </w:r>
      <w:r>
        <w:br/>
        <w:t>empresa de pequeno porte (ANEXO IX) devidamente preenchida;</w:t>
      </w:r>
    </w:p>
    <w:p w:rsidR="0050352E" w:rsidRDefault="002F6DC5">
      <w:pPr>
        <w:pStyle w:val="Bodytext10"/>
        <w:framePr w:w="8784" w:h="3082" w:hRule="exact" w:wrap="none" w:vAnchor="page" w:hAnchor="page" w:x="2118" w:y="5232"/>
        <w:shd w:val="clear" w:color="auto" w:fill="auto"/>
        <w:ind w:left="691" w:right="8"/>
        <w:jc w:val="both"/>
      </w:pPr>
      <w:r>
        <w:t>Não apresentou declaração de seu pleno conhecimento, aceitação e de atendimento às</w:t>
      </w:r>
      <w:r>
        <w:br/>
        <w:t>exigências de habilitação previstas no Edital (ANEXO V);</w:t>
      </w:r>
    </w:p>
    <w:p w:rsidR="0050352E" w:rsidRDefault="002F6DC5">
      <w:pPr>
        <w:pStyle w:val="Bodytext10"/>
        <w:framePr w:w="8784" w:h="3082" w:hRule="exact" w:wrap="none" w:vAnchor="page" w:hAnchor="page" w:x="2118" w:y="5232"/>
        <w:shd w:val="clear" w:color="auto" w:fill="auto"/>
        <w:ind w:left="691" w:right="8"/>
        <w:jc w:val="both"/>
      </w:pPr>
      <w:r>
        <w:t>Não apresentou declaração de inexist</w:t>
      </w:r>
      <w:r>
        <w:t>ência de fatos impeditivos á sua habilitação, assinada por</w:t>
      </w:r>
      <w:r>
        <w:br/>
        <w:t>sócio, dirigente, proprietário ou procurador do proponente, devidamente identificado (ANEXO</w:t>
      </w:r>
      <w:r>
        <w:br/>
        <w:t>VI);</w:t>
      </w:r>
    </w:p>
    <w:p w:rsidR="0050352E" w:rsidRDefault="002F6DC5">
      <w:pPr>
        <w:pStyle w:val="Bodytext10"/>
        <w:framePr w:w="8784" w:h="3082" w:hRule="exact" w:wrap="none" w:vAnchor="page" w:hAnchor="page" w:x="2118" w:y="5232"/>
        <w:shd w:val="clear" w:color="auto" w:fill="auto"/>
        <w:ind w:left="691" w:right="8"/>
        <w:jc w:val="both"/>
      </w:pPr>
      <w:r>
        <w:t>Não apresentou declaração do fornecedor (ANEXO VII) de que não possui em seu quadro</w:t>
      </w:r>
      <w:r>
        <w:br/>
        <w:t>funcional nenhum</w:t>
      </w:r>
      <w:r>
        <w:t xml:space="preserve"> menor de dezoito anos desempenhando trabalho noturno, perigoso ou</w:t>
      </w:r>
      <w:r>
        <w:br/>
        <w:t>insalubre ou qualquer trabalho pormenor de dezesseis anos, na forma do artigo 7°. inciso lil, da</w:t>
      </w:r>
      <w:r>
        <w:br/>
        <w:t>Constituição Federal;</w:t>
      </w:r>
    </w:p>
    <w:p w:rsidR="0050352E" w:rsidRDefault="002F6DC5">
      <w:pPr>
        <w:pStyle w:val="Bodytext10"/>
        <w:framePr w:w="6703" w:h="922" w:hRule="exact" w:wrap="none" w:vAnchor="page" w:hAnchor="page" w:x="2485" w:y="8321"/>
        <w:shd w:val="clear" w:color="auto" w:fill="auto"/>
        <w:spacing w:line="257" w:lineRule="auto"/>
        <w:ind w:left="320" w:hanging="320"/>
      </w:pPr>
      <w:r>
        <w:t>* Não apresentou declaração do fornecedor (ANEXO XIII) de Inexistência</w:t>
      </w:r>
      <w:r>
        <w:t xml:space="preserve"> de</w:t>
      </w:r>
      <w:r>
        <w:br/>
        <w:t>quadro societário, com diretores e dirigentes do Mackenzie Esporte Clube;</w:t>
      </w:r>
      <w:r>
        <w:br/>
        <w:t>Não apresentou declaração do fornecedor (ANEXO XII) indicando para</w:t>
      </w:r>
      <w:r>
        <w:br/>
        <w:t>licitante apresenta proposta comercial.</w:t>
      </w:r>
    </w:p>
    <w:p w:rsidR="0050352E" w:rsidRDefault="002F6DC5">
      <w:pPr>
        <w:pStyle w:val="Bodytext10"/>
        <w:framePr w:wrap="none" w:vAnchor="page" w:hAnchor="page" w:x="9267" w:y="8321"/>
        <w:shd w:val="clear" w:color="auto" w:fill="auto"/>
      </w:pPr>
      <w:r>
        <w:t>Parentesco em seu</w:t>
      </w:r>
    </w:p>
    <w:p w:rsidR="0050352E" w:rsidRDefault="002F6DC5">
      <w:pPr>
        <w:pStyle w:val="Bodytext10"/>
        <w:framePr w:wrap="none" w:vAnchor="page" w:hAnchor="page" w:x="9217" w:y="8760"/>
        <w:shd w:val="clear" w:color="auto" w:fill="auto"/>
      </w:pPr>
      <w:r>
        <w:t>qual (is) item</w:t>
      </w:r>
    </w:p>
    <w:p w:rsidR="0050352E" w:rsidRDefault="002F6DC5">
      <w:pPr>
        <w:pStyle w:val="Bodytext20"/>
        <w:framePr w:w="367" w:h="166" w:hRule="exact" w:wrap="none" w:vAnchor="page" w:hAnchor="page" w:x="10520" w:y="8810"/>
        <w:shd w:val="clear" w:color="auto" w:fill="auto"/>
        <w:spacing w:after="80" w:line="240" w:lineRule="auto"/>
        <w:jc w:val="left"/>
        <w:textDirection w:val="btLr"/>
      </w:pPr>
      <w:r>
        <w:t>(A</w:t>
      </w:r>
    </w:p>
    <w:p w:rsidR="0050352E" w:rsidRDefault="002F6DC5">
      <w:pPr>
        <w:pStyle w:val="Bodytext20"/>
        <w:framePr w:w="367" w:h="166" w:hRule="exact" w:wrap="none" w:vAnchor="page" w:hAnchor="page" w:x="10520" w:y="8810"/>
        <w:shd w:val="clear" w:color="auto" w:fill="auto"/>
        <w:spacing w:line="240" w:lineRule="auto"/>
        <w:jc w:val="left"/>
        <w:textDirection w:val="btLr"/>
      </w:pPr>
      <w:r>
        <w:t>O</w:t>
      </w:r>
    </w:p>
    <w:p w:rsidR="0050352E" w:rsidRDefault="002F6DC5">
      <w:pPr>
        <w:pStyle w:val="Bodytext10"/>
        <w:framePr w:wrap="none" w:vAnchor="page" w:hAnchor="page" w:x="2118" w:y="9422"/>
        <w:shd w:val="clear" w:color="auto" w:fill="auto"/>
      </w:pPr>
      <w:r>
        <w:t xml:space="preserve">GLOBAL PISCINAS INDUSTRIA, COMERCIO E SERVIÇOS LTDA - </w:t>
      </w:r>
      <w:r>
        <w:rPr>
          <w:lang w:val="pt-PT" w:eastAsia="pt-PT" w:bidi="pt-PT"/>
        </w:rPr>
        <w:t xml:space="preserve">ME </w:t>
      </w:r>
      <w:r>
        <w:t>- CNPJ: 19.431.604/0001*10:</w:t>
      </w:r>
    </w:p>
    <w:p w:rsidR="0050352E" w:rsidRDefault="002F6DC5">
      <w:pPr>
        <w:pStyle w:val="Other10"/>
        <w:framePr w:w="158" w:h="569" w:hRule="exact" w:wrap="none" w:vAnchor="page" w:hAnchor="page" w:x="2456" w:y="9905"/>
        <w:shd w:val="clear" w:color="auto" w:fill="auto"/>
        <w:jc w:val="both"/>
        <w:textDirection w:val="btLr"/>
        <w:rPr>
          <w:sz w:val="15"/>
          <w:szCs w:val="15"/>
        </w:rPr>
      </w:pPr>
      <w:r>
        <w:rPr>
          <w:sz w:val="15"/>
          <w:szCs w:val="15"/>
        </w:rPr>
        <w:t>\ \ \</w:t>
      </w:r>
    </w:p>
    <w:p w:rsidR="0050352E" w:rsidRDefault="0050352E">
      <w:pPr>
        <w:framePr w:w="151" w:h="850" w:hRule="exact" w:wrap="none" w:vAnchor="page" w:hAnchor="page" w:x="2463" w:y="10733"/>
        <w:textDirection w:val="btLr"/>
      </w:pPr>
    </w:p>
    <w:p w:rsidR="0050352E" w:rsidRDefault="002F6DC5">
      <w:pPr>
        <w:pStyle w:val="Bodytext10"/>
        <w:framePr w:w="8784" w:h="1793" w:hRule="exact" w:wrap="none" w:vAnchor="page" w:hAnchor="page" w:x="2118" w:y="9854"/>
        <w:shd w:val="clear" w:color="auto" w:fill="auto"/>
        <w:spacing w:line="257" w:lineRule="auto"/>
        <w:ind w:left="680" w:firstLine="20"/>
        <w:jc w:val="both"/>
      </w:pPr>
      <w:r>
        <w:t xml:space="preserve">Não apresentou </w:t>
      </w:r>
      <w:r>
        <w:rPr>
          <w:lang w:val="pt-PT" w:eastAsia="pt-PT" w:bidi="pt-PT"/>
        </w:rPr>
        <w:t xml:space="preserve">Inscrição </w:t>
      </w:r>
      <w:r>
        <w:t>no Simples Nacional;</w:t>
      </w:r>
    </w:p>
    <w:p w:rsidR="0050352E" w:rsidRDefault="002F6DC5">
      <w:pPr>
        <w:pStyle w:val="Bodytext10"/>
        <w:framePr w:w="8784" w:h="1793" w:hRule="exact" w:wrap="none" w:vAnchor="page" w:hAnchor="page" w:x="2118" w:y="9854"/>
        <w:shd w:val="clear" w:color="auto" w:fill="auto"/>
        <w:spacing w:line="257" w:lineRule="auto"/>
        <w:ind w:left="698" w:firstLine="20"/>
      </w:pPr>
      <w:r>
        <w:t>Não apresentou prova de regularidade para com a Fazenda Nacional, Estadual e Municipal;</w:t>
      </w:r>
      <w:r>
        <w:br/>
        <w:t>Não apresentou prova de regula</w:t>
      </w:r>
      <w:r>
        <w:t>ridade relativa à Seguridade Social e ao Fundo de Garantia por</w:t>
      </w:r>
      <w:r>
        <w:br/>
        <w:t>Tempo de Serviço - FGTS, no cumprimento dos encargos instituídos por lei;</w:t>
      </w:r>
    </w:p>
    <w:p w:rsidR="0050352E" w:rsidRDefault="002F6DC5">
      <w:pPr>
        <w:pStyle w:val="Bodytext10"/>
        <w:framePr w:w="8784" w:h="1793" w:hRule="exact" w:wrap="none" w:vAnchor="page" w:hAnchor="page" w:x="2118" w:y="9854"/>
        <w:shd w:val="clear" w:color="auto" w:fill="auto"/>
        <w:spacing w:line="257" w:lineRule="auto"/>
        <w:ind w:left="698" w:firstLine="20"/>
        <w:jc w:val="both"/>
      </w:pPr>
      <w:r>
        <w:t>Não apresentou Certidões Negativas de falências e concordatas expedidas pelos distribuidores</w:t>
      </w:r>
      <w:r>
        <w:br/>
        <w:t>da sede;</w:t>
      </w:r>
    </w:p>
    <w:p w:rsidR="0050352E" w:rsidRDefault="002F6DC5">
      <w:pPr>
        <w:pStyle w:val="Bodytext10"/>
        <w:framePr w:w="8784" w:h="1793" w:hRule="exact" w:wrap="none" w:vAnchor="page" w:hAnchor="page" w:x="2118" w:y="9854"/>
        <w:shd w:val="clear" w:color="auto" w:fill="auto"/>
        <w:spacing w:line="257" w:lineRule="auto"/>
        <w:ind w:left="698" w:firstLine="20"/>
        <w:jc w:val="both"/>
      </w:pPr>
      <w:r>
        <w:t>Não apresentou Ba</w:t>
      </w:r>
      <w:r>
        <w:t>lanço Patrimonial e Demonstrações Contábeis do último exercício social;</w:t>
      </w:r>
      <w:r>
        <w:br/>
        <w:t xml:space="preserve">Não apresentou Cálculo de Qualificação </w:t>
      </w:r>
      <w:r>
        <w:rPr>
          <w:lang w:val="pt-PT" w:eastAsia="pt-PT" w:bidi="pt-PT"/>
        </w:rPr>
        <w:t xml:space="preserve">Económico </w:t>
      </w:r>
      <w:r>
        <w:t>- Financeira (Anexo XI).</w:t>
      </w:r>
    </w:p>
    <w:p w:rsidR="0050352E" w:rsidRDefault="002F6DC5">
      <w:pPr>
        <w:pStyle w:val="Bodytext10"/>
        <w:framePr w:wrap="none" w:vAnchor="page" w:hAnchor="page" w:x="6646" w:y="11806"/>
        <w:shd w:val="clear" w:color="auto" w:fill="auto"/>
      </w:pPr>
      <w:r>
        <w:rPr>
          <w:lang w:val="pt-PT" w:eastAsia="pt-PT" w:bidi="pt-PT"/>
        </w:rPr>
        <w:t xml:space="preserve">DIAS </w:t>
      </w:r>
      <w:r>
        <w:t>UTEIS contados da data de divulgação do</w:t>
      </w:r>
    </w:p>
    <w:p w:rsidR="0050352E" w:rsidRDefault="002F6DC5">
      <w:pPr>
        <w:pStyle w:val="Picturecaption10"/>
        <w:framePr w:w="4478" w:h="475" w:hRule="exact" w:wrap="none" w:vAnchor="page" w:hAnchor="page" w:x="2118" w:y="11834"/>
        <w:shd w:val="clear" w:color="auto" w:fill="auto"/>
        <w:jc w:val="both"/>
      </w:pPr>
      <w:r>
        <w:t>Uma vez vencido o prazo recursal de 05 (CINCO)</w:t>
      </w:r>
    </w:p>
    <w:p w:rsidR="0050352E" w:rsidRDefault="002F6DC5">
      <w:pPr>
        <w:pStyle w:val="Picturecaption10"/>
        <w:framePr w:w="4478" w:h="475" w:hRule="exact" w:wrap="none" w:vAnchor="page" w:hAnchor="page" w:x="2118" w:y="11834"/>
        <w:shd w:val="clear" w:color="auto" w:fill="auto"/>
        <w:ind w:left="36"/>
        <w:jc w:val="both"/>
      </w:pPr>
      <w:r>
        <w:t>resultadp seguirão</w:t>
      </w:r>
      <w:r>
        <w:t xml:space="preserve"> os tramites do processo.</w:t>
      </w:r>
    </w:p>
    <w:p w:rsidR="0050352E" w:rsidRDefault="0050352E">
      <w:pPr>
        <w:framePr w:wrap="none" w:vAnchor="page" w:hAnchor="page" w:x="5343" w:y="12698"/>
      </w:pPr>
    </w:p>
    <w:p w:rsidR="0050352E" w:rsidRDefault="0050352E">
      <w:pPr>
        <w:framePr w:wrap="none" w:vAnchor="page" w:hAnchor="page" w:x="7309" w:y="12331"/>
        <w:rPr>
          <w:sz w:val="2"/>
          <w:szCs w:val="2"/>
        </w:rPr>
      </w:pPr>
    </w:p>
    <w:p w:rsidR="0050352E" w:rsidRDefault="0050352E">
      <w:pPr>
        <w:framePr w:wrap="none" w:vAnchor="page" w:hAnchor="page" w:x="8331" w:y="12396"/>
        <w:rPr>
          <w:sz w:val="2"/>
          <w:szCs w:val="2"/>
        </w:rPr>
      </w:pPr>
    </w:p>
    <w:p w:rsidR="0050352E" w:rsidRDefault="002F6DC5">
      <w:pPr>
        <w:pStyle w:val="Bodytext20"/>
        <w:framePr w:w="7042" w:h="670" w:hRule="exact" w:wrap="none" w:vAnchor="page" w:hAnchor="page" w:x="3018" w:y="14657"/>
        <w:shd w:val="clear" w:color="auto" w:fill="auto"/>
      </w:pPr>
      <w:bookmarkStart w:id="2" w:name="_GoBack"/>
      <w:bookmarkEnd w:id="2"/>
      <w:r>
        <w:t xml:space="preserve">Diretoria de </w:t>
      </w:r>
      <w:r>
        <w:t>Administração - Rua Congonhas, 450 - CEP. 30.330.100 • Eonc/Fax (031) 3223-2611</w:t>
      </w:r>
      <w:r>
        <w:br/>
        <w:t>Praça de Esportes - Rua Benvinda de Carvalho, Final - CEP 30.330.180 - Belo Horizonte - MG</w:t>
      </w:r>
      <w:r>
        <w:br/>
        <w:t>Home Page: www.rnackenziebh.çoin.br E Mail: csportesrã^mackcnziebh.com.br</w:t>
      </w:r>
    </w:p>
    <w:p w:rsidR="0050352E" w:rsidRDefault="0050352E">
      <w:pPr>
        <w:spacing w:line="1" w:lineRule="exact"/>
      </w:pPr>
    </w:p>
    <w:sectPr w:rsidR="0050352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F6DC5">
      <w:r>
        <w:separator/>
      </w:r>
    </w:p>
  </w:endnote>
  <w:endnote w:type="continuationSeparator" w:id="0">
    <w:p w:rsidR="00000000" w:rsidRDefault="002F6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52E" w:rsidRDefault="0050352E"/>
  </w:footnote>
  <w:footnote w:type="continuationSeparator" w:id="0">
    <w:p w:rsidR="0050352E" w:rsidRDefault="0050352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52E"/>
    <w:rsid w:val="002F6DC5"/>
    <w:rsid w:val="0050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BCC734-4234-4410-8C8E-37C03233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580"/>
      <w:outlineLvl w:val="0"/>
    </w:pPr>
    <w:rPr>
      <w:rFonts w:ascii="Arial" w:eastAsia="Arial" w:hAnsi="Arial" w:cs="Arial"/>
      <w:b/>
      <w:bCs/>
      <w:sz w:val="44"/>
      <w:szCs w:val="44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500"/>
      <w:ind w:left="1580"/>
      <w:outlineLvl w:val="1"/>
    </w:pPr>
    <w:rPr>
      <w:rFonts w:ascii="Arial" w:eastAsia="Arial" w:hAnsi="Arial" w:cs="Arial"/>
      <w:sz w:val="32"/>
      <w:szCs w:val="32"/>
    </w:rPr>
  </w:style>
  <w:style w:type="paragraph" w:customStyle="1" w:styleId="Bodytext10">
    <w:name w:val="Body text|1"/>
    <w:basedOn w:val="Normal"/>
    <w:link w:val="Bodytext1"/>
    <w:pPr>
      <w:shd w:val="clear" w:color="auto" w:fill="FFFFFF"/>
    </w:pPr>
    <w:rPr>
      <w:rFonts w:ascii="Arial" w:eastAsia="Arial" w:hAnsi="Arial" w:cs="Arial"/>
      <w:sz w:val="18"/>
      <w:szCs w:val="18"/>
    </w:rPr>
  </w:style>
  <w:style w:type="paragraph" w:customStyle="1" w:styleId="Other10">
    <w:name w:val="Other|1"/>
    <w:basedOn w:val="Normal"/>
    <w:link w:val="Other1"/>
    <w:pPr>
      <w:shd w:val="clear" w:color="auto" w:fill="FFFFFF"/>
    </w:pPr>
    <w:rPr>
      <w:rFonts w:ascii="Arial" w:eastAsia="Arial" w:hAnsi="Arial" w:cs="Arial"/>
      <w:sz w:val="18"/>
      <w:szCs w:val="18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286" w:lineRule="auto"/>
      <w:jc w:val="center"/>
    </w:pPr>
    <w:rPr>
      <w:rFonts w:ascii="Arial" w:eastAsia="Arial" w:hAnsi="Arial" w:cs="Arial"/>
      <w:sz w:val="15"/>
      <w:szCs w:val="15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2374</Characters>
  <Application>Microsoft Office Word</Application>
  <DocSecurity>0</DocSecurity>
  <Lines>19</Lines>
  <Paragraphs>5</Paragraphs>
  <ScaleCrop>false</ScaleCrop>
  <Company/>
  <LinksUpToDate>false</LinksUpToDate>
  <CharactersWithSpaces>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2018-06-15T15:29:00Z</dcterms:created>
  <dcterms:modified xsi:type="dcterms:W3CDTF">2018-06-15T15:30:00Z</dcterms:modified>
</cp:coreProperties>
</file>