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F4C" w:rsidRDefault="00E22F4C">
      <w:pPr>
        <w:spacing w:line="1" w:lineRule="exact"/>
      </w:pPr>
    </w:p>
    <w:p w:rsidR="00E22F4C" w:rsidRDefault="00F100F8">
      <w:pPr>
        <w:pStyle w:val="Headerorfooter10"/>
        <w:framePr w:w="2045" w:h="612" w:hRule="exact" w:wrap="none" w:vAnchor="page" w:hAnchor="page" w:x="2872" w:y="605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  <w:lang w:val="pt-PT" w:eastAsia="pt-PT" w:bidi="pt-PT"/>
        </w:rPr>
        <w:t>MACKENZIE</w:t>
      </w:r>
    </w:p>
    <w:p w:rsidR="00E22F4C" w:rsidRDefault="00F100F8">
      <w:pPr>
        <w:pStyle w:val="Headerorfooter10"/>
        <w:framePr w:w="2045" w:h="612" w:hRule="exact" w:wrap="none" w:vAnchor="page" w:hAnchor="page" w:x="2872" w:y="605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framePr w:wrap="none" w:vAnchor="page" w:hAnchor="page" w:x="1691" w:y="46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7680" cy="56070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768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framePr w:wrap="none" w:vAnchor="page" w:hAnchor="page" w:x="8798" w:y="56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743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framePr w:wrap="none" w:vAnchor="page" w:hAnchor="page" w:x="9244" w:y="59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11810" cy="22542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1181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Picturecaption10"/>
        <w:framePr w:w="540" w:h="216" w:hRule="exact" w:wrap="none" w:vAnchor="page" w:hAnchor="page" w:x="9539" w:y="843"/>
        <w:shd w:val="clear" w:color="auto" w:fill="auto"/>
        <w:spacing w:line="240" w:lineRule="auto"/>
        <w:ind w:firstLine="0"/>
        <w:jc w:val="right"/>
        <w:rPr>
          <w:sz w:val="8"/>
          <w:szCs w:val="8"/>
        </w:rPr>
      </w:pPr>
      <w:r>
        <w:rPr>
          <w:b w:val="0"/>
          <w:bCs w:val="0"/>
          <w:smallCaps/>
          <w:sz w:val="15"/>
          <w:szCs w:val="15"/>
        </w:rPr>
        <w:t xml:space="preserve">muv </w:t>
      </w:r>
      <w:r>
        <w:rPr>
          <w:b w:val="0"/>
          <w:bCs w:val="0"/>
          <w:i/>
          <w:iCs/>
          <w:smallCaps/>
          <w:sz w:val="8"/>
          <w:szCs w:val="8"/>
        </w:rPr>
        <w:t>u uwo</w:t>
      </w:r>
    </w:p>
    <w:p w:rsidR="00E22F4C" w:rsidRDefault="00F100F8">
      <w:pPr>
        <w:pStyle w:val="Bodytext20"/>
        <w:framePr w:w="10174" w:h="281" w:hRule="exact" w:wrap="none" w:vAnchor="page" w:hAnchor="page" w:x="1209" w:y="2211"/>
        <w:shd w:val="clear" w:color="auto" w:fill="auto"/>
        <w:spacing w:after="0" w:line="240" w:lineRule="auto"/>
        <w:ind w:left="0" w:right="220" w:firstLine="0"/>
        <w:jc w:val="right"/>
      </w:pPr>
      <w:r>
        <w:t>Belo Horizonte, 06 de abril de 2016.</w:t>
      </w:r>
    </w:p>
    <w:p w:rsidR="00E22F4C" w:rsidRDefault="00F100F8">
      <w:pPr>
        <w:pStyle w:val="Bodytext20"/>
        <w:framePr w:w="10174" w:h="1937" w:hRule="exact" w:wrap="none" w:vAnchor="page" w:hAnchor="page" w:x="1209" w:y="2996"/>
        <w:shd w:val="clear" w:color="auto" w:fill="auto"/>
        <w:tabs>
          <w:tab w:val="left" w:pos="4215"/>
        </w:tabs>
        <w:spacing w:after="300" w:line="406" w:lineRule="auto"/>
        <w:ind w:left="140"/>
      </w:pPr>
      <w:r>
        <w:rPr>
          <w:b/>
          <w:bCs/>
        </w:rPr>
        <w:t xml:space="preserve">ATA DE 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05/2016 </w:t>
      </w:r>
      <w:r>
        <w:t>para aquisição</w:t>
      </w:r>
      <w:r>
        <w:br/>
        <w:t xml:space="preserve">de </w:t>
      </w:r>
      <w:r>
        <w:rPr>
          <w:b/>
          <w:bCs/>
        </w:rPr>
        <w:t xml:space="preserve">EQUIPAMENTOSESPORTIVOS, </w:t>
      </w:r>
      <w:r>
        <w:t>para atendimento a Unidade do Mackenzie Esporte Clube.</w:t>
      </w:r>
    </w:p>
    <w:p w:rsidR="00E22F4C" w:rsidRDefault="00F100F8">
      <w:pPr>
        <w:pStyle w:val="Bodytext20"/>
        <w:framePr w:w="10174" w:h="1937" w:hRule="exact" w:wrap="none" w:vAnchor="page" w:hAnchor="page" w:x="1209" w:y="2996"/>
        <w:shd w:val="clear" w:color="auto" w:fill="auto"/>
        <w:spacing w:after="0" w:line="422" w:lineRule="auto"/>
        <w:ind w:left="140"/>
      </w:pPr>
      <w:r>
        <w:t xml:space="preserve">A Comissão de Compras e </w:t>
      </w:r>
      <w:r>
        <w:t>Licitações, representando neste ato o Mackenzie Esporte Clube, após</w:t>
      </w:r>
      <w:r>
        <w:br/>
        <w:t xml:space="preserve">análise das </w:t>
      </w:r>
      <w:r>
        <w:rPr>
          <w:b/>
          <w:bCs/>
        </w:rPr>
        <w:t xml:space="preserve">PROPOSTAS COMERCIAIS </w:t>
      </w:r>
      <w:r>
        <w:t>apresentadas pelas empresas:</w:t>
      </w:r>
    </w:p>
    <w:p w:rsidR="00E22F4C" w:rsidRDefault="00F100F8">
      <w:pPr>
        <w:pStyle w:val="Bodytext20"/>
        <w:framePr w:w="10174" w:h="2441" w:hRule="exact" w:wrap="none" w:vAnchor="page" w:hAnchor="page" w:x="1209" w:y="5199"/>
        <w:numPr>
          <w:ilvl w:val="0"/>
          <w:numId w:val="1"/>
        </w:numPr>
        <w:shd w:val="clear" w:color="auto" w:fill="auto"/>
        <w:tabs>
          <w:tab w:val="left" w:pos="893"/>
        </w:tabs>
        <w:spacing w:after="0" w:line="422" w:lineRule="auto"/>
        <w:ind w:left="880" w:hanging="360"/>
      </w:pPr>
      <w:r>
        <w:rPr>
          <w:b/>
          <w:bCs/>
        </w:rPr>
        <w:t xml:space="preserve">Razão Social: </w:t>
      </w:r>
      <w:r>
        <w:t xml:space="preserve">Hidrofit Eireli </w:t>
      </w:r>
      <w:r>
        <w:rPr>
          <w:lang w:val="pt-PT" w:eastAsia="pt-PT" w:bidi="pt-PT"/>
        </w:rPr>
        <w:t xml:space="preserve">ME </w:t>
      </w:r>
      <w:r>
        <w:t xml:space="preserve">- </w:t>
      </w:r>
      <w:r>
        <w:rPr>
          <w:b/>
          <w:bCs/>
        </w:rPr>
        <w:t xml:space="preserve">CNP3: </w:t>
      </w:r>
      <w:r>
        <w:t>05.508.697/0001-20</w:t>
      </w:r>
    </w:p>
    <w:p w:rsidR="00E22F4C" w:rsidRDefault="00F100F8">
      <w:pPr>
        <w:pStyle w:val="Bodytext20"/>
        <w:framePr w:w="10174" w:h="2441" w:hRule="exact" w:wrap="none" w:vAnchor="page" w:hAnchor="page" w:x="1209" w:y="5199"/>
        <w:numPr>
          <w:ilvl w:val="0"/>
          <w:numId w:val="1"/>
        </w:numPr>
        <w:shd w:val="clear" w:color="auto" w:fill="auto"/>
        <w:tabs>
          <w:tab w:val="left" w:pos="900"/>
        </w:tabs>
        <w:spacing w:after="0" w:line="422" w:lineRule="auto"/>
        <w:ind w:left="880" w:hanging="360"/>
      </w:pPr>
      <w:r>
        <w:rPr>
          <w:b/>
          <w:bCs/>
        </w:rPr>
        <w:t xml:space="preserve">Razão Social: </w:t>
      </w:r>
      <w:r>
        <w:t xml:space="preserve">Hand Life Suprimentos Médicos e Fisioterápicos Ltda </w:t>
      </w:r>
      <w:r>
        <w:t xml:space="preserve">- </w:t>
      </w:r>
      <w:r>
        <w:rPr>
          <w:lang w:val="pt-PT" w:eastAsia="pt-PT" w:bidi="pt-PT"/>
        </w:rPr>
        <w:t xml:space="preserve">ME- </w:t>
      </w:r>
      <w:r>
        <w:rPr>
          <w:b/>
          <w:bCs/>
        </w:rPr>
        <w:t>CNPJ:</w:t>
      </w:r>
      <w:r>
        <w:rPr>
          <w:b/>
          <w:bCs/>
        </w:rPr>
        <w:br/>
      </w:r>
      <w:r>
        <w:t>07.590.023/0001-42</w:t>
      </w:r>
    </w:p>
    <w:p w:rsidR="00E22F4C" w:rsidRDefault="00F100F8">
      <w:pPr>
        <w:pStyle w:val="Bodytext20"/>
        <w:framePr w:w="10174" w:h="2441" w:hRule="exact" w:wrap="none" w:vAnchor="page" w:hAnchor="page" w:x="1209" w:y="5199"/>
        <w:numPr>
          <w:ilvl w:val="0"/>
          <w:numId w:val="1"/>
        </w:numPr>
        <w:shd w:val="clear" w:color="auto" w:fill="auto"/>
        <w:tabs>
          <w:tab w:val="left" w:pos="900"/>
        </w:tabs>
        <w:spacing w:after="0" w:line="422" w:lineRule="auto"/>
        <w:ind w:left="880" w:hanging="360"/>
      </w:pPr>
      <w:r>
        <w:rPr>
          <w:b/>
          <w:bCs/>
        </w:rPr>
        <w:t xml:space="preserve">Razão Social: </w:t>
      </w:r>
      <w:r>
        <w:t xml:space="preserve">Fisioderma Ltda - </w:t>
      </w:r>
      <w:r>
        <w:rPr>
          <w:b/>
          <w:bCs/>
        </w:rPr>
        <w:t xml:space="preserve">CNPJ: </w:t>
      </w:r>
      <w:r>
        <w:t>10.396.788/0001-50</w:t>
      </w:r>
    </w:p>
    <w:p w:rsidR="00E22F4C" w:rsidRDefault="00F100F8">
      <w:pPr>
        <w:pStyle w:val="Bodytext20"/>
        <w:framePr w:w="10174" w:h="2441" w:hRule="exact" w:wrap="none" w:vAnchor="page" w:hAnchor="page" w:x="1209" w:y="5199"/>
        <w:numPr>
          <w:ilvl w:val="0"/>
          <w:numId w:val="1"/>
        </w:numPr>
        <w:shd w:val="clear" w:color="auto" w:fill="auto"/>
        <w:tabs>
          <w:tab w:val="left" w:pos="914"/>
        </w:tabs>
        <w:spacing w:after="0" w:line="422" w:lineRule="auto"/>
        <w:ind w:left="880" w:hanging="360"/>
      </w:pPr>
      <w:r>
        <w:rPr>
          <w:b/>
          <w:bCs/>
        </w:rPr>
        <w:t xml:space="preserve">Razão Social: </w:t>
      </w:r>
      <w:r>
        <w:t xml:space="preserve">LGD Comercial Eireli - </w:t>
      </w:r>
      <w:r>
        <w:rPr>
          <w:lang w:val="pt-PT" w:eastAsia="pt-PT" w:bidi="pt-PT"/>
        </w:rPr>
        <w:t xml:space="preserve">ME </w:t>
      </w:r>
      <w:r>
        <w:rPr>
          <w:b/>
          <w:bCs/>
        </w:rPr>
        <w:t xml:space="preserve">- CNPJ: </w:t>
      </w:r>
      <w:r>
        <w:t>22.577.395/0001-22</w:t>
      </w:r>
    </w:p>
    <w:p w:rsidR="00E22F4C" w:rsidRDefault="00F100F8">
      <w:pPr>
        <w:pStyle w:val="Bodytext20"/>
        <w:framePr w:w="10174" w:h="2441" w:hRule="exact" w:wrap="none" w:vAnchor="page" w:hAnchor="page" w:x="1209" w:y="5199"/>
        <w:numPr>
          <w:ilvl w:val="0"/>
          <w:numId w:val="1"/>
        </w:numPr>
        <w:shd w:val="clear" w:color="auto" w:fill="auto"/>
        <w:tabs>
          <w:tab w:val="left" w:pos="914"/>
        </w:tabs>
        <w:spacing w:after="0" w:line="422" w:lineRule="auto"/>
        <w:ind w:left="880" w:hanging="360"/>
      </w:pPr>
      <w:r>
        <w:rPr>
          <w:b/>
          <w:bCs/>
        </w:rPr>
        <w:t xml:space="preserve">Razão Social: </w:t>
      </w:r>
      <w:r>
        <w:t xml:space="preserve">C8tC Campinas Comercial Ltda - </w:t>
      </w:r>
      <w:r>
        <w:rPr>
          <w:b/>
          <w:bCs/>
        </w:rPr>
        <w:t xml:space="preserve">CNPJ: </w:t>
      </w:r>
      <w:r>
        <w:t>16.501.564/0001-48</w:t>
      </w:r>
    </w:p>
    <w:p w:rsidR="00E22F4C" w:rsidRDefault="00F100F8">
      <w:pPr>
        <w:pStyle w:val="Bodytext20"/>
        <w:framePr w:wrap="none" w:vAnchor="page" w:hAnchor="page" w:x="1209" w:y="7906"/>
        <w:shd w:val="clear" w:color="auto" w:fill="auto"/>
        <w:spacing w:after="0" w:line="240" w:lineRule="auto"/>
        <w:ind w:left="140"/>
      </w:pPr>
      <w:r>
        <w:t xml:space="preserve">Delibera pelo seguinte </w:t>
      </w:r>
      <w:r>
        <w:t>resultado:</w:t>
      </w:r>
    </w:p>
    <w:p w:rsidR="00E22F4C" w:rsidRDefault="00F100F8">
      <w:pPr>
        <w:pStyle w:val="Heading210"/>
        <w:framePr w:w="10174" w:h="850" w:hRule="exact" w:wrap="none" w:vAnchor="page" w:hAnchor="page" w:x="1209" w:y="8583"/>
        <w:shd w:val="clear" w:color="auto" w:fill="auto"/>
        <w:spacing w:after="0"/>
        <w:ind w:left="140" w:firstLine="20"/>
      </w:pPr>
      <w:bookmarkStart w:id="0" w:name="bookmark0"/>
      <w:r>
        <w:rPr>
          <w:b w:val="0"/>
          <w:bCs w:val="0"/>
        </w:rPr>
        <w:t xml:space="preserve">A empresa </w:t>
      </w:r>
      <w:r>
        <w:t xml:space="preserve">FISIODERMA LTDA - CNPJ: 10.396.788/0001-50 </w:t>
      </w:r>
      <w:r>
        <w:rPr>
          <w:b w:val="0"/>
          <w:bCs w:val="0"/>
        </w:rPr>
        <w:t xml:space="preserve">é a vencedora dos </w:t>
      </w:r>
      <w:r>
        <w:t>ITENS 01 e</w:t>
      </w:r>
      <w:r>
        <w:br/>
        <w:t>12.</w:t>
      </w:r>
      <w:bookmarkEnd w:id="0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1721"/>
        <w:gridCol w:w="3470"/>
        <w:gridCol w:w="907"/>
        <w:gridCol w:w="1274"/>
        <w:gridCol w:w="1181"/>
        <w:gridCol w:w="1152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74" w:h="4183" w:wrap="none" w:vAnchor="page" w:hAnchor="page" w:x="1209" w:y="9541"/>
              <w:rPr>
                <w:sz w:val="10"/>
                <w:szCs w:val="1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EUIPAMENTO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  <w:r>
              <w:rPr>
                <w:b/>
                <w:bCs/>
                <w:sz w:val="14"/>
                <w:szCs w:val="14"/>
              </w:rPr>
              <w:br/>
              <w:t>DE</w:t>
            </w:r>
            <w:r>
              <w:rPr>
                <w:b/>
                <w:bCs/>
                <w:sz w:val="14"/>
                <w:szCs w:val="14"/>
              </w:rPr>
              <w:br/>
              <w:t>MEDIDA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76" w:lineRule="auto"/>
              <w:ind w:left="26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TOTAL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58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30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DINAMÔMETRO</w:t>
            </w:r>
            <w:r>
              <w:rPr>
                <w:b/>
                <w:bCs/>
                <w:sz w:val="14"/>
                <w:szCs w:val="14"/>
              </w:rPr>
              <w:br/>
              <w:t>HIDRÁUUCO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76" w:lineRule="auto"/>
              <w:jc w:val="both"/>
            </w:pPr>
            <w:r>
              <w:t xml:space="preserve">Unidades de Medidas em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 e</w:t>
            </w:r>
            <w:r>
              <w:br/>
            </w:r>
            <w:r>
              <w:t xml:space="preserve">Pound force. Escala 1 =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</w:t>
            </w:r>
            <w:r>
              <w:br/>
              <w:t>(com medição máxima até 90 Kg), Escala 2 =</w:t>
            </w:r>
            <w:r>
              <w:br/>
              <w:t>Pound force (com medição máxima até 200</w:t>
            </w:r>
            <w:r>
              <w:br/>
              <w:t>PF); Com chassi de estrutura metálica</w:t>
            </w:r>
            <w:r>
              <w:br/>
              <w:t xml:space="preserve">resistente a </w:t>
            </w:r>
            <w:r>
              <w:rPr>
                <w:lang w:val="pt-PT" w:eastAsia="pt-PT" w:bidi="pt-PT"/>
              </w:rPr>
              <w:t xml:space="preserve">oxidação </w:t>
            </w:r>
            <w:r>
              <w:t>de fácil manuseio e</w:t>
            </w:r>
            <w:r>
              <w:br/>
              <w:t xml:space="preserve">formato anatômico. </w:t>
            </w:r>
            <w:r>
              <w:rPr>
                <w:lang w:val="pt-PT" w:eastAsia="pt-PT" w:bidi="pt-PT"/>
              </w:rPr>
              <w:t xml:space="preserve">Pegador </w:t>
            </w:r>
            <w:r>
              <w:t>com ajuste fácil</w:t>
            </w:r>
            <w:r>
              <w:br/>
              <w:t>em 5 pos</w:t>
            </w:r>
            <w:r>
              <w:t>ições.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R$ 1.498,50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R$ 1.498,50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36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TENS FES</w:t>
            </w:r>
            <w:r>
              <w:rPr>
                <w:b/>
                <w:bCs/>
                <w:sz w:val="14"/>
                <w:szCs w:val="14"/>
              </w:rPr>
              <w:br/>
              <w:t>NEURODYN-</w:t>
            </w:r>
            <w:r>
              <w:rPr>
                <w:b/>
                <w:bCs/>
                <w:sz w:val="14"/>
                <w:szCs w:val="14"/>
              </w:rPr>
              <w:br/>
              <w:t>MULTICORRENTES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64" w:lineRule="auto"/>
              <w:jc w:val="both"/>
            </w:pPr>
            <w:r>
              <w:rPr>
                <w:lang w:val="pt-PT" w:eastAsia="pt-PT" w:bidi="pt-PT"/>
              </w:rPr>
              <w:t xml:space="preserve">Bivott </w:t>
            </w:r>
            <w:r>
              <w:t>127 e 220 volts | 50/60 Hertz; Canais de</w:t>
            </w:r>
            <w:r>
              <w:br/>
              <w:t>saída: quatro canais independentes em</w:t>
            </w:r>
            <w:r>
              <w:br/>
              <w:t>amplitude; Dimensões: 375 x 315 x 125 (L x P</w:t>
            </w:r>
            <w:r>
              <w:br/>
              <w:t>X A) Cm; Peso aproximado, com acessórios:</w:t>
            </w:r>
            <w:r>
              <w:br/>
              <w:t xml:space="preserve">2,2 </w:t>
            </w:r>
            <w:r>
              <w:t>quilos.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R$ 1.708,30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</w:pPr>
            <w:r>
              <w:t>R$ 1.708,30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 TOTAL: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74" w:h="4183" w:wrap="none" w:vAnchor="page" w:hAnchor="page" w:x="1209" w:y="954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R$ 3.206,80</w:t>
            </w:r>
          </w:p>
        </w:tc>
      </w:tr>
    </w:tbl>
    <w:p w:rsidR="00E22F4C" w:rsidRDefault="00F100F8">
      <w:pPr>
        <w:pStyle w:val="Tablecaption10"/>
        <w:framePr w:wrap="none" w:vAnchor="page" w:hAnchor="page" w:x="1410" w:y="13918"/>
        <w:shd w:val="clear" w:color="auto" w:fill="auto"/>
      </w:pPr>
      <w:r>
        <w:rPr>
          <w:b/>
          <w:bCs/>
        </w:rPr>
        <w:t xml:space="preserve">JUSTIFICATIVA: </w:t>
      </w:r>
      <w:r>
        <w:t xml:space="preserve">por ter apresentado o menor valor unitário e total para os itens, </w:t>
      </w:r>
      <w:r>
        <w:rPr>
          <w:b/>
          <w:bCs/>
        </w:rPr>
        <w:t>em</w:t>
      </w:r>
    </w:p>
    <w:p w:rsidR="00E22F4C" w:rsidRDefault="00F100F8">
      <w:pPr>
        <w:pStyle w:val="Bodytext20"/>
        <w:framePr w:wrap="none" w:vAnchor="page" w:hAnchor="page" w:x="1209" w:y="14336"/>
        <w:shd w:val="clear" w:color="auto" w:fill="auto"/>
        <w:spacing w:after="0" w:line="240" w:lineRule="auto"/>
        <w:ind w:left="220"/>
      </w:pPr>
      <w:r>
        <w:rPr>
          <w:b/>
          <w:bCs/>
          <w:u w:val="single"/>
        </w:rPr>
        <w:t>consonância com a especificação dos mesmos conforme exigido</w:t>
      </w:r>
      <w:r>
        <w:rPr>
          <w:b/>
          <w:bCs/>
        </w:rPr>
        <w:t xml:space="preserve"> </w:t>
      </w:r>
      <w:r>
        <w:t xml:space="preserve">no </w:t>
      </w:r>
      <w:r>
        <w:rPr>
          <w:b/>
          <w:bCs/>
        </w:rPr>
        <w:t xml:space="preserve">ANEXO I </w:t>
      </w:r>
      <w:r>
        <w:t xml:space="preserve">do </w:t>
      </w:r>
      <w:r>
        <w:rPr>
          <w:b/>
          <w:bCs/>
        </w:rPr>
        <w:t>EDITAL</w:t>
      </w:r>
    </w:p>
    <w:p w:rsidR="00E22F4C" w:rsidRDefault="00F100F8">
      <w:pPr>
        <w:pStyle w:val="Bodytext20"/>
        <w:framePr w:wrap="none" w:vAnchor="page" w:hAnchor="page" w:x="1209" w:y="14775"/>
        <w:shd w:val="clear" w:color="auto" w:fill="auto"/>
        <w:spacing w:after="0" w:line="240" w:lineRule="auto"/>
        <w:ind w:left="220" w:right="8576"/>
      </w:pPr>
      <w:r>
        <w:rPr>
          <w:b/>
          <w:bCs/>
        </w:rPr>
        <w:t>N° 05/2016.</w:t>
      </w:r>
    </w:p>
    <w:p w:rsidR="00E22F4C" w:rsidRDefault="00F100F8">
      <w:pPr>
        <w:pStyle w:val="Headerorfooter10"/>
        <w:framePr w:wrap="none" w:vAnchor="page" w:hAnchor="page" w:x="10122" w:y="14631"/>
        <w:shd w:val="clear" w:color="auto" w:fill="auto"/>
        <w:spacing w:line="240" w:lineRule="auto"/>
        <w:rPr>
          <w:sz w:val="102"/>
          <w:szCs w:val="102"/>
        </w:rPr>
      </w:pPr>
      <w:r>
        <w:rPr>
          <w:color w:val="525BA2"/>
          <w:sz w:val="102"/>
          <w:szCs w:val="102"/>
        </w:rPr>
        <w:t>I</w:t>
      </w:r>
    </w:p>
    <w:p w:rsidR="00E22F4C" w:rsidRDefault="00F100F8">
      <w:pPr>
        <w:pStyle w:val="Headerorfooter10"/>
        <w:framePr w:w="7502" w:h="749" w:hRule="exact" w:wrap="none" w:vAnchor="page" w:hAnchor="page" w:x="2577" w:y="15423"/>
        <w:shd w:val="clear" w:color="auto" w:fill="auto"/>
        <w:spacing w:line="312" w:lineRule="auto"/>
      </w:pPr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7502" w:h="749" w:hRule="exact" w:wrap="none" w:vAnchor="page" w:hAnchor="page" w:x="2577" w:y="15423"/>
        <w:shd w:val="clear" w:color="auto" w:fill="auto"/>
        <w:spacing w:line="312" w:lineRule="auto"/>
      </w:pPr>
      <w:r>
        <w:t>Praça de Esportes - Rua Benvinda de Carvalho, Final - CEP 30.330.180 - Belo Horizonte - MG</w:t>
      </w:r>
    </w:p>
    <w:p w:rsidR="00E22F4C" w:rsidRDefault="00F100F8">
      <w:pPr>
        <w:pStyle w:val="Headerorfooter10"/>
        <w:framePr w:w="7502" w:h="749" w:hRule="exact" w:wrap="none" w:vAnchor="page" w:hAnchor="page" w:x="2577" w:y="15423"/>
        <w:shd w:val="clear" w:color="auto" w:fill="auto"/>
        <w:spacing w:line="312" w:lineRule="auto"/>
        <w:jc w:val="center"/>
      </w:pPr>
      <w:r>
        <w:t xml:space="preserve">Home Page: </w:t>
      </w:r>
      <w:hyperlink r:id="rId10" w:history="1">
        <w:r>
          <w:rPr>
            <w:u w:val="single"/>
            <w:lang w:val="en-US" w:eastAsia="en-US" w:bidi="en-US"/>
          </w:rPr>
          <w:t>www.maekcnzicbh.com.</w:t>
        </w:r>
        <w:r>
          <w:rPr>
            <w:u w:val="single"/>
            <w:lang w:val="en-US" w:eastAsia="en-US" w:bidi="en-US"/>
          </w:rPr>
          <w:t>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1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spacing w:line="1" w:lineRule="exact"/>
        <w:sectPr w:rsidR="00E22F4C">
          <w:pgSz w:w="11900" w:h="16840"/>
          <w:pgMar w:top="475" w:right="360" w:bottom="1376" w:left="360" w:header="0" w:footer="3" w:gutter="0"/>
          <w:cols w:space="720"/>
          <w:noEndnote/>
          <w:docGrid w:linePitch="360"/>
        </w:sectPr>
      </w:pPr>
    </w:p>
    <w:p w:rsidR="00E22F4C" w:rsidRDefault="00E22F4C">
      <w:pPr>
        <w:spacing w:line="1" w:lineRule="exact"/>
      </w:pPr>
    </w:p>
    <w:p w:rsidR="00E22F4C" w:rsidRDefault="00F100F8">
      <w:pPr>
        <w:pStyle w:val="Headerorfooter10"/>
        <w:framePr w:w="2059" w:h="590" w:hRule="exact" w:wrap="none" w:vAnchor="page" w:hAnchor="page" w:x="2816" w:y="718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590" w:hRule="exact" w:wrap="none" w:vAnchor="page" w:hAnchor="page" w:x="2816" w:y="718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framePr w:wrap="none" w:vAnchor="page" w:hAnchor="page" w:x="8763" w:y="63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9845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9883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Bodytext10"/>
        <w:framePr w:w="10210" w:h="490" w:hRule="exact" w:wrap="none" w:vAnchor="page" w:hAnchor="page" w:x="1117" w:y="1215"/>
        <w:shd w:val="clear" w:color="auto" w:fill="auto"/>
        <w:spacing w:line="334" w:lineRule="auto"/>
        <w:ind w:left="7711" w:right="138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OI</w:t>
      </w:r>
      <w:r>
        <w:rPr>
          <w:b/>
          <w:bCs/>
          <w:sz w:val="14"/>
          <w:szCs w:val="14"/>
        </w:rPr>
        <w:br/>
        <w:t>ATLETAS</w:t>
      </w:r>
    </w:p>
    <w:p w:rsidR="00E22F4C" w:rsidRDefault="00F100F8">
      <w:pPr>
        <w:pStyle w:val="Heading210"/>
        <w:framePr w:w="10210" w:h="727" w:hRule="exact" w:wrap="none" w:vAnchor="page" w:hAnchor="page" w:x="1117" w:y="2194"/>
        <w:shd w:val="clear" w:color="auto" w:fill="auto"/>
        <w:spacing w:after="160" w:line="240" w:lineRule="auto"/>
        <w:jc w:val="both"/>
      </w:pPr>
      <w:bookmarkStart w:id="1" w:name="bookmark1"/>
      <w:r>
        <w:rPr>
          <w:b w:val="0"/>
          <w:bCs w:val="0"/>
        </w:rPr>
        <w:t xml:space="preserve">A empresa </w:t>
      </w:r>
      <w:r>
        <w:t xml:space="preserve">HAND LIFE SUPRIMENTOS MÉDICOS E FISIOTERÁPICOS LTDA - </w:t>
      </w:r>
      <w:r>
        <w:rPr>
          <w:lang w:val="pt-PT" w:eastAsia="pt-PT" w:bidi="pt-PT"/>
        </w:rPr>
        <w:t xml:space="preserve">ME </w:t>
      </w:r>
      <w:r>
        <w:t>- CNPJ:</w:t>
      </w:r>
      <w:bookmarkEnd w:id="1"/>
    </w:p>
    <w:p w:rsidR="00E22F4C" w:rsidRDefault="00F100F8">
      <w:pPr>
        <w:pStyle w:val="Bodytext20"/>
        <w:framePr w:w="10210" w:h="727" w:hRule="exact" w:wrap="none" w:vAnchor="page" w:hAnchor="page" w:x="1117" w:y="2194"/>
        <w:shd w:val="clear" w:color="auto" w:fill="auto"/>
        <w:spacing w:after="0" w:line="240" w:lineRule="auto"/>
        <w:ind w:left="180" w:firstLine="40"/>
        <w:jc w:val="both"/>
      </w:pPr>
      <w:r>
        <w:t xml:space="preserve">07.590.023/0001-42 é a vencedora do </w:t>
      </w:r>
      <w:r>
        <w:rPr>
          <w:b/>
          <w:bCs/>
        </w:rPr>
        <w:t>ITEM 11.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1411"/>
        <w:gridCol w:w="3787"/>
        <w:gridCol w:w="914"/>
        <w:gridCol w:w="1274"/>
        <w:gridCol w:w="1174"/>
        <w:gridCol w:w="1145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81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66" w:h="3679" w:wrap="none" w:vAnchor="page" w:hAnchor="page" w:x="1117" w:y="3224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EUIPAMENTO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66" w:lineRule="auto"/>
              <w:jc w:val="center"/>
            </w:pPr>
            <w:r>
              <w:t>UNIDADE</w:t>
            </w:r>
            <w:r>
              <w:br/>
              <w:t>DE</w:t>
            </w:r>
            <w:r>
              <w:br/>
              <w:t>MEDIDA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52" w:lineRule="auto"/>
              <w:jc w:val="center"/>
            </w:pPr>
            <w:r>
              <w:t>VALOR</w:t>
            </w:r>
            <w:r>
              <w:br/>
              <w:t>UNITÁRIO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52" w:lineRule="auto"/>
              <w:ind w:left="260" w:firstLine="20"/>
            </w:pPr>
            <w:r>
              <w:t>VALOR</w:t>
            </w:r>
            <w:r>
              <w:br/>
              <w:t>TOTAL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249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11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52" w:lineRule="auto"/>
              <w:jc w:val="center"/>
            </w:pPr>
            <w:r>
              <w:t>MÁQUINA DE</w:t>
            </w:r>
            <w:r>
              <w:br/>
              <w:t>GELO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57" w:lineRule="auto"/>
              <w:jc w:val="both"/>
            </w:pPr>
            <w:r>
              <w:t>Externamente em aço inoxidável AISI 304,</w:t>
            </w:r>
            <w:r>
              <w:br/>
              <w:t>inteiramente em chapa de ABS alto impacto, com</w:t>
            </w:r>
            <w:r>
              <w:br/>
              <w:t xml:space="preserve">depósito incorporado </w:t>
            </w:r>
            <w:r>
              <w:t>e com capacidade de</w:t>
            </w:r>
            <w:r>
              <w:br/>
              <w:t>armazenamento para 50 Kg (aproximadamente</w:t>
            </w:r>
            <w:r>
              <w:br/>
              <w:t>2.250 cubos de gelo), ISOLAMENTO TÉRMICO</w:t>
            </w:r>
            <w:r>
              <w:br/>
              <w:t xml:space="preserve">em espuma rigida de </w:t>
            </w:r>
            <w:r>
              <w:rPr>
                <w:lang w:val="pt-PT" w:eastAsia="pt-PT" w:bidi="pt-PT"/>
              </w:rPr>
              <w:t xml:space="preserve">poliuretano, </w:t>
            </w:r>
            <w:r>
              <w:t>SISTEMA DE</w:t>
            </w:r>
            <w:r>
              <w:br/>
              <w:t>REFRIGERAÇÃO de dois compressores, 220V, 60</w:t>
            </w:r>
            <w:r>
              <w:br/>
            </w:r>
            <w:r>
              <w:rPr>
                <w:lang w:val="pt-PT" w:eastAsia="pt-PT" w:bidi="pt-PT"/>
              </w:rPr>
              <w:t xml:space="preserve">Hz. </w:t>
            </w:r>
            <w:r>
              <w:t xml:space="preserve">Baixo consumo de energia. </w:t>
            </w:r>
            <w:r>
              <w:rPr>
                <w:lang w:val="pt-PT" w:eastAsia="pt-PT" w:bidi="pt-PT"/>
              </w:rPr>
              <w:t>Condensador</w:t>
            </w:r>
            <w:r>
              <w:rPr>
                <w:lang w:val="pt-PT" w:eastAsia="pt-PT" w:bidi="pt-PT"/>
              </w:rPr>
              <w:br/>
            </w:r>
            <w:r>
              <w:t>cobre/alumínio 2 x 10 x</w:t>
            </w:r>
            <w:r>
              <w:t xml:space="preserve"> 520, resfriado a ar forçado,</w:t>
            </w:r>
            <w:r>
              <w:br/>
              <w:t>com dois motores exaustores de 1/25 HP, hélice</w:t>
            </w:r>
            <w:r>
              <w:br/>
              <w:t xml:space="preserve">de 10". Evaporador em tubo de cobre </w:t>
            </w:r>
            <w:r>
              <w:rPr>
                <w:lang w:val="pt-PT" w:eastAsia="pt-PT" w:bidi="pt-PT"/>
              </w:rPr>
              <w:t>niquelado</w:t>
            </w:r>
            <w:r>
              <w:rPr>
                <w:lang w:val="pt-PT" w:eastAsia="pt-PT" w:bidi="pt-PT"/>
              </w:rPr>
              <w:br/>
            </w:r>
            <w:r>
              <w:t>com 80 dedais para formação de gelo, altura de</w:t>
            </w:r>
            <w:r>
              <w:br/>
              <w:t>111 cm, largura 89 cm, profundidade 54 cm.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66" w:h="3679" w:wrap="none" w:vAnchor="page" w:hAnchor="page" w:x="1117" w:y="3224"/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R$ 5.690,00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R$ 5.690,00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7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right"/>
            </w:pPr>
            <w:r>
              <w:t xml:space="preserve">VALOR </w:t>
            </w:r>
            <w:r>
              <w:t>TOTAL: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3679" w:wrap="none" w:vAnchor="page" w:hAnchor="page" w:x="1117" w:y="3224"/>
              <w:shd w:val="clear" w:color="auto" w:fill="auto"/>
              <w:spacing w:line="240" w:lineRule="auto"/>
              <w:jc w:val="center"/>
            </w:pPr>
            <w:r>
              <w:t>R$ 5.690,00</w:t>
            </w:r>
          </w:p>
        </w:tc>
      </w:tr>
    </w:tbl>
    <w:p w:rsidR="00E22F4C" w:rsidRDefault="00F100F8">
      <w:pPr>
        <w:pStyle w:val="Heading210"/>
        <w:framePr w:w="10210" w:h="1260" w:hRule="exact" w:wrap="none" w:vAnchor="page" w:hAnchor="page" w:x="1117" w:y="7097"/>
        <w:shd w:val="clear" w:color="auto" w:fill="auto"/>
        <w:spacing w:after="0" w:line="425" w:lineRule="auto"/>
        <w:jc w:val="both"/>
      </w:pPr>
      <w:bookmarkStart w:id="2" w:name="bookmark2"/>
      <w:r>
        <w:t xml:space="preserve">JUSTIFICATIVA: </w:t>
      </w:r>
      <w:r>
        <w:rPr>
          <w:b w:val="0"/>
          <w:bCs w:val="0"/>
        </w:rPr>
        <w:t xml:space="preserve">por ter apresentado o menor valor unitário e total para o item, </w:t>
      </w:r>
      <w:r>
        <w:rPr>
          <w:u w:val="single"/>
        </w:rPr>
        <w:t>em</w:t>
      </w:r>
      <w:r>
        <w:rPr>
          <w:u w:val="single"/>
        </w:rPr>
        <w:br/>
        <w:t>consonância com a especificação do mesmo conforme exigido</w:t>
      </w:r>
      <w:r>
        <w:t xml:space="preserve"> </w:t>
      </w:r>
      <w:r>
        <w:rPr>
          <w:b w:val="0"/>
          <w:bCs w:val="0"/>
        </w:rPr>
        <w:t xml:space="preserve">no </w:t>
      </w:r>
      <w:r>
        <w:t xml:space="preserve">ANEXO 1 </w:t>
      </w:r>
      <w:r>
        <w:rPr>
          <w:b w:val="0"/>
          <w:bCs w:val="0"/>
        </w:rPr>
        <w:t xml:space="preserve">do </w:t>
      </w:r>
      <w:r>
        <w:t>EDITAL N^</w:t>
      </w:r>
      <w:r>
        <w:br/>
        <w:t>05/2016.</w:t>
      </w:r>
      <w:bookmarkEnd w:id="2"/>
    </w:p>
    <w:p w:rsidR="00E22F4C" w:rsidRDefault="00F100F8">
      <w:pPr>
        <w:pStyle w:val="Bodytext20"/>
        <w:framePr w:wrap="none" w:vAnchor="page" w:hAnchor="page" w:x="1117" w:y="8573"/>
        <w:shd w:val="clear" w:color="auto" w:fill="auto"/>
        <w:spacing w:after="0" w:line="240" w:lineRule="auto"/>
        <w:ind w:left="180" w:firstLine="40"/>
        <w:jc w:val="both"/>
      </w:pPr>
      <w:r>
        <w:t xml:space="preserve">A empresa </w:t>
      </w:r>
      <w:r>
        <w:rPr>
          <w:b/>
          <w:bCs/>
        </w:rPr>
        <w:t xml:space="preserve">HIDROFIT EIRELI </w:t>
      </w:r>
      <w:r>
        <w:rPr>
          <w:b/>
          <w:bCs/>
          <w:lang w:val="pt-PT" w:eastAsia="pt-PT" w:bidi="pt-PT"/>
        </w:rPr>
        <w:t xml:space="preserve">ME </w:t>
      </w:r>
      <w:r>
        <w:rPr>
          <w:b/>
          <w:bCs/>
        </w:rPr>
        <w:t xml:space="preserve">-CNPJ; </w:t>
      </w:r>
      <w:r>
        <w:t xml:space="preserve">05.508.697/0001-20 é a vencedora do </w:t>
      </w:r>
      <w:r>
        <w:rPr>
          <w:b/>
          <w:bCs/>
        </w:rPr>
        <w:t>ITEM 13.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1577"/>
        <w:gridCol w:w="3622"/>
        <w:gridCol w:w="914"/>
        <w:gridCol w:w="1282"/>
        <w:gridCol w:w="1174"/>
        <w:gridCol w:w="1152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79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81" w:h="3550" w:wrap="none" w:vAnchor="page" w:hAnchor="page" w:x="1146" w:y="9149"/>
              <w:rPr>
                <w:sz w:val="10"/>
                <w:szCs w:val="1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EUIPAMENTO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52" w:lineRule="auto"/>
              <w:jc w:val="center"/>
            </w:pPr>
            <w:r>
              <w:t>UNIDADE</w:t>
            </w:r>
            <w:r>
              <w:br/>
              <w:t>DE</w:t>
            </w:r>
            <w:r>
              <w:br/>
              <w:t>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62" w:lineRule="auto"/>
              <w:jc w:val="center"/>
            </w:pPr>
            <w:r>
              <w:t>VALOR</w:t>
            </w:r>
            <w:r>
              <w:br/>
              <w:t>UNITÁRIO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52" w:lineRule="auto"/>
              <w:ind w:left="260"/>
            </w:pPr>
            <w:r>
              <w:t>VALOR</w:t>
            </w:r>
            <w:r>
              <w:br/>
              <w:t>TOTAL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232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13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62" w:lineRule="auto"/>
              <w:jc w:val="both"/>
            </w:pPr>
            <w:r>
              <w:t>FOTOCÉLULAS-</w:t>
            </w:r>
            <w:r>
              <w:br/>
              <w:t>KIT MULTISPRINT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54" w:lineRule="auto"/>
              <w:jc w:val="both"/>
            </w:pPr>
            <w:r>
              <w:t>Componentes do Multi Sprint Full: 01 CD de</w:t>
            </w:r>
            <w:r>
              <w:br/>
              <w:t>instalação do software Multi Sprint; 03</w:t>
            </w:r>
            <w:r>
              <w:br/>
              <w:t xml:space="preserve">Fotocélulas </w:t>
            </w:r>
            <w:r>
              <w:t>sem espelho com tripés; 01 Placa</w:t>
            </w:r>
            <w:r>
              <w:br/>
              <w:t>de contato (50cm x 66cm); 01 Interface para</w:t>
            </w:r>
            <w:r>
              <w:br/>
              <w:t>fotocélulas; 01 Interface para placa de contato;</w:t>
            </w:r>
            <w:r>
              <w:br/>
              <w:t xml:space="preserve">01 </w:t>
            </w:r>
            <w:r>
              <w:rPr>
                <w:lang w:val="pt-PT" w:eastAsia="pt-PT" w:bidi="pt-PT"/>
              </w:rPr>
              <w:t xml:space="preserve">Bateria </w:t>
            </w:r>
            <w:r>
              <w:t>(com carregador); 01 Cabo de 10</w:t>
            </w:r>
            <w:r>
              <w:br/>
              <w:t>metros; 01 Cabo de 20 metros; 01 Cabo de 30</w:t>
            </w:r>
            <w:r>
              <w:br/>
              <w:t>metros: 01 Bolsa para transporte da placa d</w:t>
            </w:r>
            <w:r>
              <w:t>e</w:t>
            </w:r>
            <w:r>
              <w:br/>
              <w:t>contato; 01 Bolsa pequena para transporte das</w:t>
            </w:r>
            <w:r>
              <w:br/>
              <w:t>fotocélulas; 01 Adaptador serial-USB *</w:t>
            </w:r>
            <w:r>
              <w:br/>
              <w:t>Adicionais tais como cabos de até 100 metros</w:t>
            </w:r>
            <w:r>
              <w:br/>
              <w:t>podem ser adquiridos à parte.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R$ 14.700,00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</w:pPr>
            <w:r>
              <w:t>R$ 14.700,00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right"/>
            </w:pPr>
            <w:r>
              <w:t>VALOR TOTAL: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1" w:h="3550" w:wrap="none" w:vAnchor="page" w:hAnchor="page" w:x="1146" w:y="9149"/>
              <w:shd w:val="clear" w:color="auto" w:fill="auto"/>
              <w:spacing w:line="240" w:lineRule="auto"/>
              <w:jc w:val="center"/>
            </w:pPr>
            <w:r>
              <w:t>R$ 14.700,00</w:t>
            </w:r>
          </w:p>
        </w:tc>
      </w:tr>
    </w:tbl>
    <w:p w:rsidR="00E22F4C" w:rsidRDefault="00F100F8">
      <w:pPr>
        <w:pStyle w:val="Heading210"/>
        <w:framePr w:w="10210" w:h="1289" w:hRule="exact" w:wrap="none" w:vAnchor="page" w:hAnchor="page" w:x="1117" w:y="12893"/>
        <w:shd w:val="clear" w:color="auto" w:fill="auto"/>
        <w:spacing w:after="0" w:line="432" w:lineRule="auto"/>
        <w:jc w:val="both"/>
      </w:pPr>
      <w:bookmarkStart w:id="3" w:name="bookmark3"/>
      <w:r>
        <w:t xml:space="preserve">JUSTIFICATIVA: </w:t>
      </w:r>
      <w:r>
        <w:rPr>
          <w:b w:val="0"/>
          <w:bCs w:val="0"/>
        </w:rPr>
        <w:t xml:space="preserve">por ter apresentado o menor valor unitário e total para o item, </w:t>
      </w:r>
      <w:r>
        <w:rPr>
          <w:u w:val="single"/>
        </w:rPr>
        <w:t>em</w:t>
      </w:r>
      <w:r>
        <w:rPr>
          <w:u w:val="single"/>
        </w:rPr>
        <w:br/>
        <w:t>consonância com a especificação do mesmo conforme exigido</w:t>
      </w:r>
      <w:r>
        <w:t xml:space="preserve"> no ANEXO I do EDITAL N®</w:t>
      </w:r>
      <w:r>
        <w:br/>
        <w:t>05/2016.</w:t>
      </w:r>
      <w:bookmarkEnd w:id="3"/>
    </w:p>
    <w:p w:rsidR="00E22F4C" w:rsidRDefault="00F100F8">
      <w:pPr>
        <w:pStyle w:val="Heading210"/>
        <w:framePr w:wrap="none" w:vAnchor="page" w:hAnchor="page" w:x="1117" w:y="14398"/>
        <w:shd w:val="clear" w:color="auto" w:fill="auto"/>
        <w:spacing w:after="0" w:line="240" w:lineRule="auto"/>
        <w:ind w:left="198" w:right="173"/>
      </w:pPr>
      <w:bookmarkStart w:id="4" w:name="bookmark4"/>
      <w:r>
        <w:rPr>
          <w:b w:val="0"/>
          <w:bCs w:val="0"/>
        </w:rPr>
        <w:t xml:space="preserve">As empresas </w:t>
      </w:r>
      <w:r>
        <w:t xml:space="preserve">HIDROFIT EIRELI </w:t>
      </w:r>
      <w:r>
        <w:rPr>
          <w:lang w:val="pt-PT" w:eastAsia="pt-PT" w:bidi="pt-PT"/>
        </w:rPr>
        <w:t xml:space="preserve">ME </w:t>
      </w:r>
      <w:r>
        <w:t xml:space="preserve">-CNPJ: </w:t>
      </w:r>
      <w:r>
        <w:rPr>
          <w:b w:val="0"/>
          <w:bCs w:val="0"/>
        </w:rPr>
        <w:t xml:space="preserve">05.508.697/0001-20 </w:t>
      </w:r>
      <w:r>
        <w:t>eLGD COMERCIAL EIRELI ■</w:t>
      </w:r>
      <w:bookmarkEnd w:id="4"/>
    </w:p>
    <w:p w:rsidR="00E22F4C" w:rsidRDefault="00F100F8">
      <w:pPr>
        <w:pStyle w:val="Bodytext20"/>
        <w:framePr w:wrap="none" w:vAnchor="page" w:hAnchor="page" w:x="1369" w:y="14679"/>
        <w:shd w:val="clear" w:color="auto" w:fill="auto"/>
        <w:spacing w:after="0" w:line="240" w:lineRule="auto"/>
        <w:ind w:left="0" w:firstLine="0"/>
      </w:pPr>
      <w:r>
        <w:rPr>
          <w:b/>
          <w:bCs/>
          <w:lang w:val="pt-PT" w:eastAsia="pt-PT" w:bidi="pt-PT"/>
        </w:rPr>
        <w:t xml:space="preserve">ME </w:t>
      </w:r>
      <w:r>
        <w:rPr>
          <w:b/>
          <w:bCs/>
        </w:rPr>
        <w:t xml:space="preserve">-CNPJ: </w:t>
      </w:r>
      <w:r>
        <w:t xml:space="preserve">22.577.395/0001-22 ficaram empatadas no </w:t>
      </w:r>
      <w:r>
        <w:rPr>
          <w:b/>
          <w:bCs/>
        </w:rPr>
        <w:t>ITEM 14.</w:t>
      </w:r>
    </w:p>
    <w:p w:rsidR="00E22F4C" w:rsidRDefault="00E22F4C">
      <w:pPr>
        <w:framePr w:wrap="none" w:vAnchor="page" w:hAnchor="page" w:x="10354" w:y="14744"/>
        <w:rPr>
          <w:sz w:val="2"/>
          <w:szCs w:val="2"/>
        </w:rPr>
      </w:pPr>
    </w:p>
    <w:p w:rsidR="00E22F4C" w:rsidRDefault="00F100F8">
      <w:pPr>
        <w:pStyle w:val="Headerorfooter10"/>
        <w:framePr w:w="7510" w:h="706" w:hRule="exact" w:wrap="none" w:vAnchor="page" w:hAnchor="page" w:x="2499" w:y="15435"/>
        <w:shd w:val="clear" w:color="auto" w:fill="auto"/>
      </w:pPr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7510" w:h="706" w:hRule="exact" w:wrap="none" w:vAnchor="page" w:hAnchor="page" w:x="2499" w:y="15435"/>
        <w:shd w:val="clear" w:color="auto" w:fill="auto"/>
      </w:pPr>
      <w:r>
        <w:t>Praça de Esportes - Rua Benvinda de Carvalho, Final - CEP 30.330.180 - Belo Horizonte - MG</w:t>
      </w:r>
    </w:p>
    <w:p w:rsidR="00E22F4C" w:rsidRDefault="00F100F8">
      <w:pPr>
        <w:pStyle w:val="Headerorfooter10"/>
        <w:framePr w:w="7510" w:h="706" w:hRule="exact" w:wrap="none" w:vAnchor="page" w:hAnchor="page" w:x="2499" w:y="15435"/>
        <w:shd w:val="clear" w:color="auto" w:fill="auto"/>
        <w:jc w:val="center"/>
      </w:pPr>
      <w:r>
        <w:t xml:space="preserve">Home Page: </w:t>
      </w:r>
      <w:hyperlink r:id="rId13" w:history="1">
        <w:r>
          <w:rPr>
            <w:u w:val="single"/>
            <w:lang w:val="en-US" w:eastAsia="en-US" w:bidi="en-US"/>
          </w:rPr>
          <w:t>www.mackenziebh.coni.br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4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framePr w:wrap="none" w:vAnchor="page" w:hAnchor="page" w:x="10959" w:y="15536"/>
        <w:rPr>
          <w:sz w:val="2"/>
          <w:szCs w:val="2"/>
        </w:rPr>
      </w:pPr>
    </w:p>
    <w:p w:rsidR="00E22F4C" w:rsidRDefault="00E22F4C">
      <w:pPr>
        <w:spacing w:line="1" w:lineRule="exact"/>
        <w:sectPr w:rsidR="00E22F4C">
          <w:pgSz w:w="11900" w:h="16840"/>
          <w:pgMar w:top="468" w:right="360" w:bottom="735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799465</wp:posOffset>
                </wp:positionH>
                <wp:positionV relativeFrom="page">
                  <wp:posOffset>9780905</wp:posOffset>
                </wp:positionV>
                <wp:extent cx="5111115" cy="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11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2.950000000000003pt;margin-top:770.14999999999998pt;width:402.44999999999999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E22F4C" w:rsidRDefault="00F100F8">
      <w:pPr>
        <w:pStyle w:val="Headerorfooter10"/>
        <w:framePr w:w="2059" w:h="590" w:hRule="exact" w:wrap="none" w:vAnchor="page" w:hAnchor="page" w:x="2714" w:y="695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590" w:hRule="exact" w:wrap="none" w:vAnchor="page" w:hAnchor="page" w:x="2714" w:y="695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="10836" w:h="490" w:hRule="exact" w:wrap="none" w:vAnchor="page" w:hAnchor="page" w:x="799" w:y="1192"/>
        <w:shd w:val="clear" w:color="auto" w:fill="auto"/>
        <w:spacing w:line="334" w:lineRule="auto"/>
        <w:ind w:left="7920" w:right="178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Dl</w:t>
      </w:r>
      <w:r>
        <w:rPr>
          <w:b/>
          <w:bCs/>
          <w:sz w:val="14"/>
          <w:szCs w:val="14"/>
        </w:rPr>
        <w:br/>
        <w:t>ATLBTAS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1411"/>
        <w:gridCol w:w="3787"/>
        <w:gridCol w:w="914"/>
        <w:gridCol w:w="1274"/>
        <w:gridCol w:w="1174"/>
        <w:gridCol w:w="1145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66" w:h="2196" w:wrap="none" w:vAnchor="page" w:hAnchor="page" w:x="1008" w:y="2214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EUIPAMENTO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ESPECIFICAÇÃO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DE</w:t>
            </w:r>
            <w:r>
              <w:br/>
              <w:t>MEDIDA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</w:pPr>
            <w: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62" w:lineRule="auto"/>
              <w:jc w:val="center"/>
            </w:pPr>
            <w:r>
              <w:t>VALOR</w:t>
            </w:r>
            <w:r>
              <w:br/>
              <w:t>UNITÁRIO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52" w:lineRule="auto"/>
              <w:ind w:left="240" w:firstLine="20"/>
            </w:pPr>
            <w:r>
              <w:t>VALOR</w:t>
            </w:r>
            <w:r>
              <w:br/>
              <w:t>TOTAL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10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52" w:lineRule="auto"/>
              <w:jc w:val="center"/>
            </w:pPr>
            <w:r>
              <w:t>TAPETE DE</w:t>
            </w:r>
            <w:r>
              <w:br/>
              <w:t>CONTATO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57" w:lineRule="auto"/>
              <w:jc w:val="both"/>
            </w:pPr>
            <w:r>
              <w:t>Placa tipo "plataforma de contato” - medindo 66 X</w:t>
            </w:r>
          </w:p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57" w:lineRule="auto"/>
              <w:jc w:val="both"/>
            </w:pPr>
            <w:r>
              <w:t>50 cm (hardware) - sensível à pequenas pressões,</w:t>
            </w:r>
            <w:r>
              <w:br/>
              <w:t>de um programa (software) Jump Test 2.0. de um</w:t>
            </w:r>
            <w:r>
              <w:br/>
              <w:t>cabo de conexão (interface) e de</w:t>
            </w:r>
            <w:r>
              <w:t xml:space="preserve"> 25 pinos (porta</w:t>
            </w:r>
            <w:r>
              <w:br/>
              <w:t>paralela).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66" w:h="2196" w:wrap="none" w:vAnchor="page" w:hAnchor="page" w:x="1008" w:y="2214"/>
              <w:rPr>
                <w:sz w:val="10"/>
                <w:szCs w:val="1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R$2.600,00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ind w:left="240" w:firstLine="20"/>
            </w:pPr>
            <w:r>
              <w:t>2.600,00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7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right"/>
            </w:pPr>
            <w:r>
              <w:t>VALOR TOTAL: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166" w:h="2196" w:wrap="none" w:vAnchor="page" w:hAnchor="page" w:x="1008" w:y="2214"/>
              <w:shd w:val="clear" w:color="auto" w:fill="auto"/>
              <w:spacing w:line="240" w:lineRule="auto"/>
              <w:jc w:val="center"/>
            </w:pPr>
            <w:r>
              <w:t>R$ 2.600,00</w:t>
            </w:r>
          </w:p>
        </w:tc>
      </w:tr>
    </w:tbl>
    <w:p w:rsidR="00E22F4C" w:rsidRDefault="00F100F8">
      <w:pPr>
        <w:pStyle w:val="Bodytext20"/>
        <w:framePr w:w="10836" w:h="1238" w:hRule="exact" w:wrap="none" w:vAnchor="page" w:hAnchor="page" w:x="799" w:y="4604"/>
        <w:shd w:val="clear" w:color="auto" w:fill="auto"/>
        <w:spacing w:after="0" w:line="413" w:lineRule="auto"/>
        <w:ind w:right="540"/>
        <w:jc w:val="both"/>
      </w:pPr>
      <w:r>
        <w:t xml:space="preserve">Será realizado o </w:t>
      </w:r>
      <w:r>
        <w:rPr>
          <w:b/>
          <w:bCs/>
        </w:rPr>
        <w:t xml:space="preserve">SORTEIO DE DESEMPATE </w:t>
      </w:r>
      <w:r>
        <w:t xml:space="preserve">no dia </w:t>
      </w:r>
      <w:r>
        <w:rPr>
          <w:b/>
          <w:bCs/>
        </w:rPr>
        <w:t xml:space="preserve">12 DE ABRIL AS 13:30 </w:t>
      </w:r>
      <w:r>
        <w:t>na Sala de Reuniões</w:t>
      </w:r>
      <w:r>
        <w:br/>
        <w:t xml:space="preserve">do Mackenzie Esporte Clube a Rua Congonhas, 450 - Bairro Santo Antônio - Belo </w:t>
      </w:r>
      <w:r>
        <w:t>Horizonte / MG -</w:t>
      </w:r>
      <w:r>
        <w:br/>
        <w:t>CEP 30.330-100 - Bloco Administrativo, onde desde já todos os interessados estão convidados.</w:t>
      </w:r>
    </w:p>
    <w:p w:rsidR="00E22F4C" w:rsidRDefault="00F100F8">
      <w:pPr>
        <w:pStyle w:val="Heading210"/>
        <w:framePr w:w="10836" w:h="850" w:hRule="exact" w:wrap="none" w:vAnchor="page" w:hAnchor="page" w:x="799" w:y="6088"/>
        <w:shd w:val="clear" w:color="auto" w:fill="auto"/>
        <w:spacing w:after="0"/>
        <w:ind w:left="420" w:firstLine="20"/>
        <w:jc w:val="both"/>
      </w:pPr>
      <w:bookmarkStart w:id="5" w:name="bookmark5"/>
      <w:r>
        <w:rPr>
          <w:b w:val="0"/>
          <w:bCs w:val="0"/>
        </w:rPr>
        <w:t xml:space="preserve">A empresa </w:t>
      </w:r>
      <w:r>
        <w:t xml:space="preserve">C&amp;C CAMPINAS COMERCIAL LTDA - CNPJ: 16.501.564/0001-48 </w:t>
      </w:r>
      <w:r>
        <w:rPr>
          <w:b w:val="0"/>
          <w:bCs w:val="0"/>
        </w:rPr>
        <w:t>apresentou</w:t>
      </w:r>
      <w:r>
        <w:rPr>
          <w:b w:val="0"/>
          <w:bCs w:val="0"/>
        </w:rPr>
        <w:br/>
        <w:t xml:space="preserve">proposta para os </w:t>
      </w:r>
      <w:r>
        <w:t xml:space="preserve">ITENS 01,02, 03, 08, 09 e 10 </w:t>
      </w:r>
      <w:r>
        <w:rPr>
          <w:b w:val="0"/>
          <w:bCs w:val="0"/>
        </w:rPr>
        <w:t xml:space="preserve">conformeinfra </w:t>
      </w:r>
      <w:r>
        <w:rPr>
          <w:b w:val="0"/>
          <w:bCs w:val="0"/>
        </w:rPr>
        <w:t>relacionado:</w:t>
      </w:r>
      <w:bookmarkEnd w:id="5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1714"/>
        <w:gridCol w:w="3485"/>
        <w:gridCol w:w="922"/>
        <w:gridCol w:w="1267"/>
        <w:gridCol w:w="1174"/>
        <w:gridCol w:w="1159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88" w:h="6588" w:wrap="none" w:vAnchor="page" w:hAnchor="page" w:x="1159" w:y="6944"/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EUIPAMENTO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  <w:r>
              <w:rPr>
                <w:b/>
                <w:bCs/>
                <w:sz w:val="14"/>
                <w:szCs w:val="14"/>
              </w:rPr>
              <w:br/>
              <w:t>DE</w:t>
            </w:r>
            <w:r>
              <w:rPr>
                <w:b/>
                <w:bCs/>
                <w:sz w:val="14"/>
                <w:szCs w:val="14"/>
              </w:rPr>
              <w:br/>
              <w:t>MEDIDA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90" w:lineRule="auto"/>
              <w:ind w:left="26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TOTAL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54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DINAMÔMETRO</w:t>
            </w:r>
          </w:p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HIDRÁULICO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4" w:lineRule="auto"/>
              <w:jc w:val="both"/>
            </w:pPr>
            <w:r>
              <w:t xml:space="preserve">Unidades de Medidas em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 e</w:t>
            </w:r>
            <w:r>
              <w:br/>
              <w:t xml:space="preserve">Pound force. Escala 1 = </w:t>
            </w:r>
            <w:r>
              <w:rPr>
                <w:lang w:val="pt-PT" w:eastAsia="pt-PT" w:bidi="pt-PT"/>
              </w:rPr>
              <w:t xml:space="preserve">Quilograma </w:t>
            </w:r>
            <w:r>
              <w:t>força</w:t>
            </w:r>
            <w:r>
              <w:br/>
              <w:t>(com medição máxima até 90 Kg), Escala 2 =</w:t>
            </w:r>
            <w:r>
              <w:br/>
              <w:t xml:space="preserve">Pound </w:t>
            </w:r>
            <w:r>
              <w:t>force (com medição máxima até 200</w:t>
            </w:r>
            <w:r>
              <w:br/>
              <w:t>PF); Com chassi de estrutura metálica</w:t>
            </w:r>
            <w:r>
              <w:br/>
              <w:t xml:space="preserve">resistente a </w:t>
            </w:r>
            <w:r>
              <w:rPr>
                <w:lang w:val="pt-PT" w:eastAsia="pt-PT" w:bidi="pt-PT"/>
              </w:rPr>
              <w:t xml:space="preserve">oxidação </w:t>
            </w:r>
            <w:r>
              <w:t>de fácil manuseio e</w:t>
            </w:r>
            <w:r>
              <w:br/>
              <w:t xml:space="preserve">formato anatômico. </w:t>
            </w:r>
            <w:r>
              <w:rPr>
                <w:lang w:val="pt-PT" w:eastAsia="pt-PT" w:bidi="pt-PT"/>
              </w:rPr>
              <w:t xml:space="preserve">Pegador </w:t>
            </w:r>
            <w:r>
              <w:t>com ajuste fácil</w:t>
            </w:r>
            <w:r>
              <w:br/>
              <w:t>em 5 posições.Marca; CarcI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R$ 1.975,00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R$ 1.975,00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2" w:lineRule="auto"/>
              <w:jc w:val="center"/>
            </w:pPr>
            <w:r>
              <w:t>SUPINO VERTICAL/</w:t>
            </w:r>
            <w:r>
              <w:br/>
              <w:t>CHEST PRESS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2" w:lineRule="auto"/>
              <w:jc w:val="both"/>
            </w:pPr>
            <w:r>
              <w:t>SUPINO VERTICAL/ CHEST PRESS -</w:t>
            </w:r>
            <w:r>
              <w:br/>
              <w:t>Demais características conforme edital. Marca</w:t>
            </w:r>
          </w:p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2" w:lineRule="auto"/>
              <w:jc w:val="both"/>
            </w:pPr>
            <w:r>
              <w:t>INNOVARE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R$ 10.900,00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R$ 10.900,00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2" w:lineRule="auto"/>
              <w:jc w:val="center"/>
            </w:pPr>
            <w:r>
              <w:t>HACK DE</w:t>
            </w:r>
            <w:r>
              <w:br/>
              <w:t>AGACHAMENTO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7" w:lineRule="auto"/>
              <w:jc w:val="both"/>
            </w:pPr>
            <w:r>
              <w:t>HACK DE AGACHAMENTO PRESS -</w:t>
            </w:r>
            <w:r>
              <w:br/>
              <w:t>Demais características conforme edital. Marca</w:t>
            </w:r>
            <w:r>
              <w:br/>
              <w:t>INNOVARE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R$ 9.890,00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 xml:space="preserve">R$ </w:t>
            </w:r>
            <w:r>
              <w:t>9.890,00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2" w:lineRule="auto"/>
              <w:jc w:val="center"/>
            </w:pPr>
            <w:r>
              <w:t>SUPORTE PARA</w:t>
            </w:r>
            <w:r>
              <w:br/>
              <w:t>BARRAS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7" w:lineRule="auto"/>
              <w:jc w:val="both"/>
            </w:pPr>
            <w:r>
              <w:t>SUPORTE PARA BARRAS PRESS - Demais</w:t>
            </w:r>
            <w:r>
              <w:br/>
              <w:t>características conforme edital. Marca</w:t>
            </w:r>
            <w:r>
              <w:br/>
              <w:t>INNOVARE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R$ 450,00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R$ 450,00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7" w:lineRule="auto"/>
              <w:jc w:val="center"/>
            </w:pPr>
            <w:r>
              <w:t>MAQUINA</w:t>
            </w:r>
            <w:r>
              <w:br/>
            </w:r>
            <w:r>
              <w:rPr>
                <w:lang w:val="pt-PT" w:eastAsia="pt-PT" w:bidi="pt-PT"/>
              </w:rPr>
              <w:t xml:space="preserve">PANTURRILHA </w:t>
            </w:r>
            <w:r>
              <w:t>/</w:t>
            </w:r>
            <w:r>
              <w:br/>
              <w:t>STANDING CALF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57" w:lineRule="auto"/>
              <w:jc w:val="both"/>
            </w:pPr>
            <w:r>
              <w:t xml:space="preserve">MAQUINA </w:t>
            </w:r>
            <w:r>
              <w:rPr>
                <w:lang w:val="pt-PT" w:eastAsia="pt-PT" w:bidi="pt-PT"/>
              </w:rPr>
              <w:t xml:space="preserve">PANTURRILHA </w:t>
            </w:r>
            <w:r>
              <w:t>/ STANDING</w:t>
            </w:r>
            <w:r>
              <w:br/>
              <w:t>CALF- Demais características conforme</w:t>
            </w:r>
            <w:r>
              <w:br/>
            </w:r>
            <w:r>
              <w:t>edital. Marca INNOVARE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R$ 16.790,00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R$ 16.790,00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2" w:lineRule="auto"/>
              <w:jc w:val="center"/>
            </w:pPr>
            <w:r>
              <w:t>EXPOSITOR DE</w:t>
            </w:r>
            <w:r>
              <w:br/>
              <w:t>ANILHAS/BARRAS</w:t>
            </w:r>
            <w:r>
              <w:br/>
              <w:t>BRANCO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62" w:lineRule="auto"/>
              <w:jc w:val="both"/>
            </w:pPr>
            <w:r>
              <w:t>EXPOSITOR DE ANILHAS / BARRAS</w:t>
            </w:r>
            <w:r>
              <w:br/>
              <w:t>BRANCO- Demais características conforme</w:t>
            </w:r>
            <w:r>
              <w:br/>
              <w:t>edital. Marca INNOVARE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188" w:h="6588" w:wrap="none" w:vAnchor="page" w:hAnchor="page" w:x="1159" w:y="6944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R$ 720,00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R$ 720,00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right"/>
            </w:pPr>
            <w:r>
              <w:t>VALOR TOTAL: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188" w:h="6588" w:wrap="none" w:vAnchor="page" w:hAnchor="page" w:x="1159" w:y="6944"/>
              <w:shd w:val="clear" w:color="auto" w:fill="auto"/>
              <w:spacing w:line="240" w:lineRule="auto"/>
              <w:jc w:val="center"/>
            </w:pPr>
            <w:r>
              <w:t>R$ 40.725,00</w:t>
            </w:r>
          </w:p>
        </w:tc>
      </w:tr>
    </w:tbl>
    <w:p w:rsidR="00E22F4C" w:rsidRDefault="00F100F8">
      <w:pPr>
        <w:pStyle w:val="Heading210"/>
        <w:framePr w:wrap="none" w:vAnchor="page" w:hAnchor="page" w:x="799" w:y="13842"/>
        <w:shd w:val="clear" w:color="auto" w:fill="auto"/>
        <w:spacing w:after="0" w:line="240" w:lineRule="auto"/>
        <w:ind w:left="420" w:firstLine="20"/>
        <w:jc w:val="both"/>
      </w:pPr>
      <w:bookmarkStart w:id="6" w:name="bookmark6"/>
      <w:r>
        <w:rPr>
          <w:b w:val="0"/>
          <w:bCs w:val="0"/>
        </w:rPr>
        <w:t xml:space="preserve">Com relação ao </w:t>
      </w:r>
      <w:r>
        <w:t xml:space="preserve">ITEM 01 </w:t>
      </w:r>
      <w:r>
        <w:rPr>
          <w:b w:val="0"/>
          <w:bCs w:val="0"/>
        </w:rPr>
        <w:t xml:space="preserve">a empresa </w:t>
      </w:r>
      <w:r>
        <w:t>FISIODERMA LTDA - CNPJ: 10.396.788/0001-50,</w:t>
      </w:r>
      <w:bookmarkEnd w:id="6"/>
    </w:p>
    <w:p w:rsidR="00E22F4C" w:rsidRDefault="00F100F8">
      <w:pPr>
        <w:pStyle w:val="Bodytext20"/>
        <w:framePr w:wrap="none" w:vAnchor="page" w:hAnchor="page" w:x="799" w:y="14245"/>
        <w:shd w:val="clear" w:color="auto" w:fill="auto"/>
        <w:spacing w:after="0" w:line="240" w:lineRule="auto"/>
        <w:jc w:val="both"/>
      </w:pPr>
      <w:r>
        <w:t>conforme supra detalhado, foi a vencedora por apresentar o menor valor para o mesmo.</w:t>
      </w:r>
    </w:p>
    <w:p w:rsidR="00E22F4C" w:rsidRDefault="00F100F8">
      <w:pPr>
        <w:pStyle w:val="Bodytext20"/>
        <w:framePr w:wrap="none" w:vAnchor="page" w:hAnchor="page" w:x="799" w:y="14648"/>
        <w:shd w:val="clear" w:color="auto" w:fill="auto"/>
        <w:spacing w:after="0" w:line="240" w:lineRule="auto"/>
        <w:jc w:val="both"/>
      </w:pPr>
      <w:r>
        <w:t>Ademais, após análise feita pela Comissão de Compras e Licitaçõesacerca da marca indicada na</w:t>
      </w:r>
    </w:p>
    <w:p w:rsidR="00E22F4C" w:rsidRDefault="00F100F8">
      <w:pPr>
        <w:pStyle w:val="Bodytext20"/>
        <w:framePr w:wrap="none" w:vAnchor="page" w:hAnchor="page" w:x="1267" w:y="15073"/>
        <w:shd w:val="clear" w:color="auto" w:fill="auto"/>
        <w:spacing w:after="0" w:line="240" w:lineRule="auto"/>
        <w:ind w:left="0" w:firstLine="0"/>
      </w:pPr>
      <w:r>
        <w:t>p</w:t>
      </w:r>
      <w:r>
        <w:t>roposta</w:t>
      </w:r>
    </w:p>
    <w:p w:rsidR="00E22F4C" w:rsidRDefault="00F100F8">
      <w:pPr>
        <w:pStyle w:val="Heading210"/>
        <w:framePr w:wrap="none" w:vAnchor="page" w:hAnchor="page" w:x="799" w:y="15052"/>
        <w:shd w:val="clear" w:color="auto" w:fill="auto"/>
        <w:spacing w:after="0" w:line="240" w:lineRule="auto"/>
        <w:ind w:left="1426" w:right="583" w:firstLine="180"/>
      </w:pPr>
      <w:bookmarkStart w:id="7" w:name="bookmark7"/>
      <w:r>
        <w:rPr>
          <w:b w:val="0"/>
          <w:bCs w:val="0"/>
        </w:rPr>
        <w:t xml:space="preserve">comercialpela empresa </w:t>
      </w:r>
      <w:r>
        <w:t>C&amp;C CAMPINAS COMERCIAL LTDA - CNPJ:</w:t>
      </w:r>
      <w:bookmarkEnd w:id="7"/>
    </w:p>
    <w:p w:rsidR="00E22F4C" w:rsidRDefault="00E22F4C">
      <w:pPr>
        <w:framePr w:wrap="none" w:vAnchor="page" w:hAnchor="page" w:x="9943" w:y="15354"/>
        <w:rPr>
          <w:sz w:val="2"/>
          <w:szCs w:val="2"/>
        </w:rPr>
      </w:pPr>
    </w:p>
    <w:p w:rsidR="00E22F4C" w:rsidRDefault="00F100F8">
      <w:pPr>
        <w:pStyle w:val="Headerorfooter10"/>
        <w:framePr w:w="7502" w:h="698" w:hRule="exact" w:wrap="none" w:vAnchor="page" w:hAnchor="page" w:x="2405" w:y="15426"/>
        <w:shd w:val="clear" w:color="auto" w:fill="auto"/>
        <w:jc w:val="right"/>
      </w:pPr>
      <w:r>
        <w:t xml:space="preserve">Diretoria de Administração - Rua Congonhas, 450 - CEP. 30.330.100 - </w:t>
      </w:r>
      <w:r>
        <w:rPr>
          <w:lang w:val="pt-PT" w:eastAsia="pt-PT" w:bidi="pt-PT"/>
        </w:rPr>
        <w:t xml:space="preserve">Foiie/Fax </w:t>
      </w:r>
      <w:r>
        <w:t>(031) 3223-2611</w:t>
      </w:r>
    </w:p>
    <w:p w:rsidR="00E22F4C" w:rsidRDefault="00F100F8">
      <w:pPr>
        <w:pStyle w:val="Headerorfooter10"/>
        <w:framePr w:w="7502" w:h="698" w:hRule="exact" w:wrap="none" w:vAnchor="page" w:hAnchor="page" w:x="2405" w:y="15426"/>
        <w:shd w:val="clear" w:color="auto" w:fill="auto"/>
      </w:pPr>
      <w:r>
        <w:t>Praça de Esportes - Rua Benvinda de Carvalho, Final - CEP 30.330.180 - Belo Horizonte - MG</w:t>
      </w:r>
    </w:p>
    <w:p w:rsidR="00E22F4C" w:rsidRDefault="00F100F8">
      <w:pPr>
        <w:pStyle w:val="Headerorfooter10"/>
        <w:framePr w:w="7502" w:h="698" w:hRule="exact" w:wrap="none" w:vAnchor="page" w:hAnchor="page" w:x="2405" w:y="15426"/>
        <w:shd w:val="clear" w:color="auto" w:fill="auto"/>
        <w:jc w:val="right"/>
      </w:pPr>
      <w:r>
        <w:t xml:space="preserve">Home Page: </w:t>
      </w:r>
      <w:hyperlink r:id="rId15" w:history="1">
        <w:r>
          <w:rPr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6" w:history="1">
        <w:r>
          <w:rPr>
            <w:lang w:val="en-US" w:eastAsia="en-US" w:bidi="en-US"/>
          </w:rPr>
          <w:t>esportes@mackenzicbh.com.br</w:t>
        </w:r>
      </w:hyperlink>
      <w:r>
        <w:rPr>
          <w:lang w:val="en-US" w:eastAsia="en-US" w:bidi="en-US"/>
        </w:rPr>
        <w:t xml:space="preserve"> </w:t>
      </w:r>
    </w:p>
    <w:p w:rsidR="00E22F4C" w:rsidRDefault="00E22F4C">
      <w:pPr>
        <w:spacing w:line="1" w:lineRule="exact"/>
        <w:sectPr w:rsidR="00E22F4C">
          <w:pgSz w:w="11900" w:h="16840"/>
          <w:pgMar w:top="468" w:right="360" w:bottom="735" w:left="360" w:header="0" w:footer="3" w:gutter="0"/>
          <w:cols w:space="720"/>
          <w:noEndnote/>
          <w:docGrid w:linePitch="360"/>
        </w:sectPr>
      </w:pPr>
    </w:p>
    <w:p w:rsidR="00E22F4C" w:rsidRDefault="00E22F4C">
      <w:pPr>
        <w:spacing w:line="1" w:lineRule="exact"/>
      </w:pPr>
    </w:p>
    <w:p w:rsidR="00E22F4C" w:rsidRDefault="00F100F8">
      <w:pPr>
        <w:pStyle w:val="Headerorfooter10"/>
        <w:framePr w:w="2059" w:h="583" w:hRule="exact" w:wrap="none" w:vAnchor="page" w:hAnchor="page" w:x="2763" w:y="656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583" w:hRule="exact" w:wrap="none" w:vAnchor="page" w:hAnchor="page" w:x="2763" w:y="656"/>
        <w:shd w:val="clear" w:color="auto" w:fill="auto"/>
        <w:spacing w:line="23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E22F4C">
      <w:pPr>
        <w:framePr w:wrap="none" w:vAnchor="page" w:hAnchor="page" w:x="9149" w:y="958"/>
      </w:pPr>
    </w:p>
    <w:p w:rsidR="00E22F4C" w:rsidRDefault="00F100F8">
      <w:pPr>
        <w:pStyle w:val="Bodytext10"/>
        <w:framePr w:w="10836" w:h="461" w:hRule="exact" w:wrap="none" w:vAnchor="page" w:hAnchor="page" w:x="761" w:y="1153"/>
        <w:shd w:val="clear" w:color="auto" w:fill="auto"/>
        <w:spacing w:line="312" w:lineRule="auto"/>
        <w:ind w:left="8014" w:right="170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rORMAÇAO Dl</w:t>
      </w:r>
      <w:r>
        <w:rPr>
          <w:b/>
          <w:bCs/>
          <w:sz w:val="14"/>
          <w:szCs w:val="14"/>
        </w:rPr>
        <w:br/>
      </w:r>
      <w:r>
        <w:rPr>
          <w:b/>
          <w:bCs/>
          <w:sz w:val="14"/>
          <w:szCs w:val="14"/>
          <w:lang w:val="pt-PT" w:eastAsia="pt-PT" w:bidi="pt-PT"/>
        </w:rPr>
        <w:t>ATLiTAS</w:t>
      </w:r>
    </w:p>
    <w:p w:rsidR="00E22F4C" w:rsidRDefault="00F100F8">
      <w:pPr>
        <w:pStyle w:val="Bodytext20"/>
        <w:framePr w:w="10836" w:h="1678" w:hRule="exact" w:wrap="none" w:vAnchor="page" w:hAnchor="page" w:x="761" w:y="2182"/>
        <w:shd w:val="clear" w:color="auto" w:fill="auto"/>
        <w:spacing w:after="0" w:line="427" w:lineRule="auto"/>
        <w:ind w:left="480" w:right="520"/>
        <w:jc w:val="both"/>
      </w:pPr>
      <w:r>
        <w:rPr>
          <w:b/>
          <w:bCs/>
        </w:rPr>
        <w:t>16.501.564/0001*48,</w:t>
      </w:r>
      <w:r>
        <w:t xml:space="preserve">em </w:t>
      </w:r>
      <w:r>
        <w:t>consulta formal a representante da fabricante INNOVARE, restou</w:t>
      </w:r>
      <w:r>
        <w:br/>
        <w:t xml:space="preserve">evidente que as especificações dos itens </w:t>
      </w:r>
      <w:r>
        <w:rPr>
          <w:b/>
          <w:bCs/>
        </w:rPr>
        <w:t xml:space="preserve">02, 03, 08, 09 e 10 da marca INNOVARE </w:t>
      </w:r>
      <w:r>
        <w:t>não são</w:t>
      </w:r>
      <w:r>
        <w:br/>
        <w:t xml:space="preserve">condizentes com o que descrito / solicitado no </w:t>
      </w:r>
      <w:r>
        <w:rPr>
          <w:b/>
          <w:bCs/>
        </w:rPr>
        <w:t xml:space="preserve">EDITAL N® 05/2016, </w:t>
      </w:r>
      <w:r>
        <w:t>conforme pode ser</w:t>
      </w:r>
      <w:r>
        <w:br/>
        <w:t>vislumbrado abaixo: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1390"/>
        <w:gridCol w:w="2981"/>
        <w:gridCol w:w="2974"/>
        <w:gridCol w:w="3017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36" w:h="11282" w:wrap="none" w:vAnchor="page" w:hAnchor="page" w:x="761" w:y="4076"/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MATERIAL</w:t>
            </w:r>
            <w:r>
              <w:rPr>
                <w:b/>
                <w:bCs/>
                <w:sz w:val="14"/>
                <w:szCs w:val="14"/>
              </w:rPr>
              <w:br/>
              <w:t>EQUIPAMENTO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 EDITAL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 INNOVARE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DIFERENÇAS PONTUAIS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0721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SUPINO</w:t>
            </w:r>
            <w:r>
              <w:rPr>
                <w:b/>
                <w:bCs/>
                <w:sz w:val="14"/>
                <w:szCs w:val="14"/>
              </w:rPr>
              <w:br/>
              <w:t>VERTICAL/</w:t>
            </w:r>
            <w:r>
              <w:rPr>
                <w:b/>
                <w:bCs/>
                <w:sz w:val="14"/>
                <w:szCs w:val="14"/>
              </w:rPr>
              <w:br/>
              <w:t>CHEST PRESS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tabs>
                <w:tab w:val="right" w:pos="2844"/>
              </w:tabs>
              <w:jc w:val="both"/>
            </w:pPr>
            <w:r>
              <w:t>Cabos: Cabo construído em filamento</w:t>
            </w:r>
            <w:r>
              <w:br/>
              <w:t xml:space="preserve">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</w:t>
            </w:r>
            <w:r>
              <w:br/>
              <w:t>nylon atende às especificações militares</w:t>
            </w:r>
            <w:r>
              <w:br/>
              <w:t xml:space="preserve">dos EUA Ajustes: 0 </w:t>
            </w:r>
            <w:r>
              <w:t>mecanismo de</w:t>
            </w:r>
            <w:r>
              <w:br/>
              <w:t>rolamento no ajuste do assento</w:t>
            </w:r>
            <w:r>
              <w:br/>
              <w:t>proporciona operação suave.</w:t>
            </w:r>
            <w:r>
              <w:br/>
              <w:t>Amortecimento: Os suportes são</w:t>
            </w:r>
            <w:r>
              <w:br/>
              <w:t>moldados com bordas arredondadas</w:t>
            </w:r>
            <w:r>
              <w:br/>
              <w:t>para maior conforto; Todas as bordas</w:t>
            </w:r>
            <w:r>
              <w:br/>
              <w:t>são costuradas para eliminar qualquer</w:t>
            </w:r>
            <w:r>
              <w:br/>
              <w:t xml:space="preserve">dobra no material que </w:t>
            </w:r>
            <w:r>
              <w:rPr>
                <w:lang w:val="pt-PT" w:eastAsia="pt-PT" w:bidi="pt-PT"/>
              </w:rPr>
              <w:t>poderia</w:t>
            </w:r>
            <w:r>
              <w:rPr>
                <w:lang w:val="pt-PT" w:eastAsia="pt-PT" w:bidi="pt-PT"/>
              </w:rPr>
              <w:br/>
            </w:r>
            <w:r>
              <w:t>comprometer</w:t>
            </w:r>
            <w:r>
              <w:tab/>
              <w:t>a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tabs>
                <w:tab w:val="left" w:pos="1037"/>
                <w:tab w:val="left" w:pos="1930"/>
                <w:tab w:val="right" w:pos="2851"/>
              </w:tabs>
              <w:jc w:val="both"/>
            </w:pPr>
            <w:r>
              <w:t xml:space="preserve">durabilidade.BelteandPulleys: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</w:t>
            </w:r>
            <w:r>
              <w:br/>
              <w:t>nylon impregnadas de fibra de vidro,</w:t>
            </w:r>
            <w:r>
              <w:br/>
              <w:t>com diâmetro de 11 cm e 15 cm,</w:t>
            </w:r>
            <w:r>
              <w:br/>
              <w:t>apresentam rolamentos esféricos</w:t>
            </w:r>
            <w:r>
              <w:br/>
              <w:t>seladosCoberturas: Optionaifull front</w:t>
            </w:r>
            <w:r>
              <w:br/>
              <w:t>shroudon SE models; Cobertura frontal</w:t>
            </w:r>
            <w:r>
              <w:br/>
              <w:t>completa opcional para modelos SE;</w:t>
            </w:r>
            <w:r>
              <w:br/>
              <w:t>Cober</w:t>
            </w:r>
            <w:r>
              <w:t>tura completa, frontal e</w:t>
            </w:r>
            <w:r>
              <w:br/>
              <w:t>traseira.Descrição da estrutura: Cada</w:t>
            </w:r>
            <w:r>
              <w:br/>
              <w:t>peça recebe acabamento com</w:t>
            </w:r>
            <w:r>
              <w:br/>
              <w:t xml:space="preserve">revestimento de pó </w:t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</w:t>
            </w:r>
            <w:r>
              <w:br/>
              <w:t>assegurar</w:t>
            </w:r>
            <w:r>
              <w:tab/>
              <w:t>máxima</w:t>
            </w:r>
            <w:r>
              <w:tab/>
              <w:t>adesão</w:t>
            </w:r>
            <w:r>
              <w:tab/>
              <w:t>e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tabs>
                <w:tab w:val="right" w:pos="2837"/>
              </w:tabs>
              <w:jc w:val="both"/>
            </w:pPr>
            <w:r>
              <w:t>durabilidade; Pés de borracha padrão</w:t>
            </w:r>
            <w:r>
              <w:br/>
              <w:t>protegem a base da estrutura e evitam</w:t>
            </w:r>
            <w:r>
              <w:br/>
              <w:t xml:space="preserve">que 0 equipamento deslize; </w:t>
            </w:r>
            <w:r>
              <w:t>Estrutura</w:t>
            </w:r>
            <w:r>
              <w:br/>
              <w:t>de aço com 11 posições garante</w:t>
            </w:r>
            <w:r>
              <w:br/>
              <w:t>máxima</w:t>
            </w:r>
            <w:r>
              <w:tab/>
              <w:t>integridade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jc w:val="both"/>
            </w:pPr>
            <w:r>
              <w:t>estrutural.</w:t>
            </w: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</w:t>
            </w:r>
            <w:r>
              <w:br/>
              <w:t>de compostos de borracha térmica que</w:t>
            </w:r>
            <w:r>
              <w:br/>
              <w:t>não absorvem o suor e são resistentes</w:t>
            </w:r>
            <w:r>
              <w:br/>
              <w:t xml:space="preserve">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sao</w:t>
            </w:r>
            <w:r>
              <w:br/>
              <w:t>presos com anéis de alumínio, evitando</w:t>
            </w:r>
            <w:r>
              <w:br/>
              <w:t>que d</w:t>
            </w:r>
            <w:r>
              <w:t>eslizem durante o uso.Placas de</w:t>
            </w:r>
            <w:r>
              <w:br/>
              <w:t>Instrução: Eixo de rotação marcado</w:t>
            </w:r>
            <w:r>
              <w:br/>
              <w:t>com um indicador vermelho para ajudar</w:t>
            </w:r>
            <w:r>
              <w:br/>
              <w:t>no alinhamento correto; Instruções</w:t>
            </w:r>
            <w:r>
              <w:br/>
              <w:t>simples de seguir ilustram o uso correto</w:t>
            </w:r>
            <w:r>
              <w:br/>
              <w:t>e os músculos trabalhados.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tabs>
                <w:tab w:val="left" w:pos="1037"/>
                <w:tab w:val="left" w:pos="1685"/>
                <w:tab w:val="left" w:pos="2520"/>
              </w:tabs>
              <w:jc w:val="both"/>
            </w:pPr>
            <w:r>
              <w:t>Placas e guias de peso: Sistema de</w:t>
            </w:r>
            <w:r>
              <w:br/>
              <w:t xml:space="preserve">peso gradual </w:t>
            </w:r>
            <w:r>
              <w:t>suspenso (padrão em</w:t>
            </w:r>
            <w:r>
              <w:br/>
              <w:t>modelos SE); Discos de peso de aço</w:t>
            </w:r>
            <w:r>
              <w:br/>
              <w:t>sólido; Placa de peso superior</w:t>
            </w:r>
            <w:r>
              <w:br/>
              <w:t>encaixada</w:t>
            </w:r>
            <w:r>
              <w:tab/>
              <w:t>com</w:t>
            </w:r>
            <w:r>
              <w:tab/>
              <w:t>buchas</w:t>
            </w:r>
            <w:r>
              <w:tab/>
              <w:t>auto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tabs>
                <w:tab w:val="left" w:pos="1411"/>
              </w:tabs>
              <w:jc w:val="both"/>
            </w:pP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</w:t>
            </w:r>
            <w:r>
              <w:br/>
              <w:t>diâmetro de 1 cm, trava</w:t>
            </w:r>
            <w:r>
              <w:br/>
              <w:t>magneticamente e está preso à torre de</w:t>
            </w:r>
            <w:r>
              <w:br/>
              <w:t>pesos para evitar perdas; Sistema de</w:t>
            </w:r>
            <w:r>
              <w:br/>
              <w:t>peso</w:t>
            </w:r>
            <w:r>
              <w:t xml:space="preserve"> gradual integrado à placa</w:t>
            </w:r>
            <w:r>
              <w:br/>
              <w:t>superior; Pino seletor de peso, com</w:t>
            </w:r>
            <w:r>
              <w:br/>
              <w:t>diâmetro de</w:t>
            </w:r>
            <w:r>
              <w:tab/>
              <w:t>11 mm, trava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jc w:val="both"/>
            </w:pPr>
            <w:r>
              <w:t>magneticamente e está preso à torre de</w:t>
            </w:r>
            <w:r>
              <w:br/>
              <w:t>pesos para evitar perdas; sistema de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before="200"/>
              <w:jc w:val="both"/>
            </w:pPr>
            <w:r>
              <w:t>Estrutura em tubo de aço caitiono de</w:t>
            </w:r>
            <w:r>
              <w:br/>
              <w:t>3"ou 4", tubular com espessura de 2 à</w:t>
            </w:r>
            <w:r>
              <w:br/>
              <w:t xml:space="preserve">3 mm de parede, </w:t>
            </w:r>
            <w:r>
              <w:t>estrutura dos</w:t>
            </w:r>
            <w:r>
              <w:br/>
              <w:t>aparelhos totalmente tubular, não</w:t>
            </w:r>
            <w:r>
              <w:br/>
              <w:t>contendo peças quadradas. Chapas de</w:t>
            </w:r>
            <w:r>
              <w:br/>
              <w:t>3/16". Solda mig e acabamento</w:t>
            </w:r>
            <w:r>
              <w:br/>
              <w:t>especial. Pintura</w:t>
            </w:r>
            <w:r>
              <w:br/>
            </w:r>
            <w:r>
              <w:rPr>
                <w:lang w:val="pt-PT" w:eastAsia="pt-PT" w:bidi="pt-PT"/>
              </w:rPr>
              <w:t xml:space="preserve">eletrostática. </w:t>
            </w:r>
            <w:r>
              <w:t>Carenagens</w:t>
            </w:r>
            <w:r>
              <w:br/>
              <w:t xml:space="preserve">demonstrando um </w:t>
            </w:r>
            <w:r>
              <w:rPr>
                <w:lang w:val="pt-PT" w:eastAsia="pt-PT" w:bidi="pt-PT"/>
              </w:rPr>
              <w:t xml:space="preserve">design </w:t>
            </w:r>
            <w:r>
              <w:t>inovador e</w:t>
            </w:r>
            <w:r>
              <w:br/>
              <w:t xml:space="preserve">protegendo </w:t>
            </w:r>
            <w:r>
              <w:rPr>
                <w:lang w:val="pt-PT" w:eastAsia="pt-PT" w:bidi="pt-PT"/>
              </w:rPr>
              <w:t xml:space="preserve">polias </w:t>
            </w:r>
            <w:r>
              <w:t>e carteira de pesos.</w:t>
            </w:r>
            <w:r>
              <w:br/>
            </w:r>
            <w:r>
              <w:rPr>
                <w:lang w:val="pt-PT" w:eastAsia="pt-PT" w:bidi="pt-PT"/>
              </w:rPr>
              <w:t xml:space="preserve">Polias </w:t>
            </w:r>
            <w:r>
              <w:t xml:space="preserve">e cabos em </w:t>
            </w:r>
            <w:r>
              <w:rPr>
                <w:lang w:val="pt-PT" w:eastAsia="pt-PT" w:bidi="pt-PT"/>
              </w:rPr>
              <w:t xml:space="preserve">PP </w:t>
            </w:r>
            <w:r>
              <w:t>maciço, muito</w:t>
            </w:r>
            <w:r>
              <w:br/>
              <w:t>mais resistente do que os usuais e com</w:t>
            </w:r>
            <w:r>
              <w:br/>
              <w:t>rolamentos blindados DDU de 1° linha.</w:t>
            </w:r>
            <w:r>
              <w:br/>
              <w:t>Cabos de aço especial com trama de</w:t>
            </w:r>
            <w:r>
              <w:br/>
              <w:t>aço, alma de nylon e capa de proteção.</w:t>
            </w:r>
            <w:r>
              <w:br/>
              <w:t>Coluna de peso composta de 8 tijolos</w:t>
            </w:r>
            <w:r>
              <w:br/>
              <w:t>cold Box de 5 kg e 4 tijolos de 10 kg.</w:t>
            </w:r>
            <w:r>
              <w:br/>
              <w:t>Várias possibil</w:t>
            </w:r>
            <w:r>
              <w:t>idades de ajustes de</w:t>
            </w:r>
            <w:r>
              <w:br/>
              <w:t>altura e angulação dos movimentos.</w:t>
            </w:r>
            <w:r>
              <w:br/>
              <w:t>Articulações com rolamentos blindados</w:t>
            </w:r>
            <w:r>
              <w:br/>
              <w:t>DDU de 1° linha ao invés de buchas</w:t>
            </w:r>
            <w:r>
              <w:br/>
              <w:t>comuns, resultando em uma maior</w:t>
            </w:r>
            <w:r>
              <w:br/>
              <w:t>durabilidade e conforto ao usuário.</w:t>
            </w:r>
            <w:r>
              <w:br/>
              <w:t>Estofamentos anatômicos, com material</w:t>
            </w:r>
            <w:r>
              <w:br/>
              <w:t>E. V. A. de alta dens</w:t>
            </w:r>
            <w:r>
              <w:t>idade, revestidos</w:t>
            </w:r>
            <w:r>
              <w:br/>
              <w:t>com tecidos impermeáveis. Manoplas,</w:t>
            </w:r>
            <w:r>
              <w:br/>
              <w:t xml:space="preserve">pés e empunhaduras </w:t>
            </w:r>
            <w:r>
              <w:rPr>
                <w:lang w:val="pt-PT" w:eastAsia="pt-PT" w:bidi="pt-PT"/>
              </w:rPr>
              <w:t>emborrachados.</w:t>
            </w:r>
            <w:r>
              <w:rPr>
                <w:lang w:val="pt-PT" w:eastAsia="pt-PT" w:bidi="pt-PT"/>
              </w:rPr>
              <w:br/>
            </w:r>
            <w:r>
              <w:t>Dimensões (CxLxA): 900x1.200x1.800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before="200" w:after="180" w:line="271" w:lineRule="auto"/>
              <w:jc w:val="both"/>
            </w:pPr>
            <w:r>
              <w:t>Cabos de aço especial com trama de</w:t>
            </w:r>
            <w:r>
              <w:br/>
              <w:t>aço, alma de nylon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71" w:lineRule="auto"/>
              <w:jc w:val="both"/>
            </w:pPr>
            <w:r>
              <w:t>Expessura não informada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71" w:lineRule="auto"/>
              <w:jc w:val="both"/>
            </w:pPr>
            <w:r>
              <w:t>Atende as especificações militares dos</w:t>
            </w:r>
            <w:r>
              <w:br/>
              <w:t>EUA?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76" w:lineRule="auto"/>
              <w:jc w:val="both"/>
            </w:pPr>
            <w:r>
              <w:rPr>
                <w:lang w:val="pt-PT" w:eastAsia="pt-PT" w:bidi="pt-PT"/>
              </w:rPr>
              <w:t xml:space="preserve">Polias </w:t>
            </w:r>
            <w:r>
              <w:t xml:space="preserve">- </w:t>
            </w:r>
            <w:r>
              <w:rPr>
                <w:lang w:val="pt-PT" w:eastAsia="pt-PT" w:bidi="pt-PT"/>
              </w:rPr>
              <w:t>po</w:t>
            </w:r>
            <w:r>
              <w:rPr>
                <w:lang w:val="pt-PT" w:eastAsia="pt-PT" w:bidi="pt-PT"/>
              </w:rPr>
              <w:t xml:space="preserve">lias </w:t>
            </w:r>
            <w:r>
              <w:t xml:space="preserve">em </w:t>
            </w:r>
            <w:r>
              <w:rPr>
                <w:lang w:val="pt-PT" w:eastAsia="pt-PT" w:bidi="pt-PT"/>
              </w:rPr>
              <w:t>PP</w:t>
            </w:r>
            <w:r>
              <w:rPr>
                <w:lang w:val="pt-PT" w:eastAsia="pt-PT" w:bidi="pt-PT"/>
              </w:rPr>
              <w:br/>
            </w:r>
            <w:r>
              <w:t xml:space="preserve">não sao </w:t>
            </w:r>
            <w:r>
              <w:rPr>
                <w:lang w:val="pt-PT" w:eastAsia="pt-PT" w:bidi="pt-PT"/>
              </w:rPr>
              <w:t xml:space="preserve">polias </w:t>
            </w:r>
            <w:r>
              <w:t>BelsandPulieys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52" w:lineRule="auto"/>
              <w:jc w:val="both"/>
            </w:pPr>
            <w:r>
              <w:t>Pesos - coluna de pesos composta em 8</w:t>
            </w:r>
            <w:r>
              <w:br/>
              <w:t>tijolos cold Box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40" w:line="468" w:lineRule="auto"/>
            </w:pPr>
            <w:r>
              <w:t>Tem Sistema de peso gradual suspenso</w:t>
            </w:r>
            <w:r>
              <w:br/>
              <w:t>(padrão em modelos SE)?</w:t>
            </w:r>
            <w:r>
              <w:br/>
              <w:t>é de aço sólido ou ferro fundido ?</w:t>
            </w:r>
            <w:r>
              <w:br/>
              <w:t>Pino 0 pino seletor é de Icm ?</w:t>
            </w:r>
            <w:r>
              <w:br/>
              <w:t>Tem trava magnética ?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76" w:lineRule="auto"/>
              <w:jc w:val="both"/>
            </w:pPr>
            <w:r>
              <w:t xml:space="preserve">Cobertura </w:t>
            </w:r>
            <w:r>
              <w:t>completa do equipamento ,</w:t>
            </w:r>
            <w:r>
              <w:br/>
              <w:t>frontal e traseira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66" w:lineRule="auto"/>
              <w:jc w:val="both"/>
            </w:pPr>
            <w:r>
              <w:t>Estrutura de aço com 11 posições (</w:t>
            </w:r>
            <w:r>
              <w:br/>
              <w:t>ajuste da amplitude/ ajuste conforme</w:t>
            </w:r>
            <w:r>
              <w:br/>
              <w:t>estaturadosaltetas) ?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62" w:lineRule="auto"/>
              <w:jc w:val="both"/>
            </w:pPr>
            <w:r>
              <w:rPr>
                <w:lang w:val="pt-PT" w:eastAsia="pt-PT" w:bidi="pt-PT"/>
              </w:rPr>
              <w:t xml:space="preserve">Pegadores </w:t>
            </w:r>
            <w:r>
              <w:t xml:space="preserve">-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</w:t>
            </w:r>
            <w:r>
              <w:br/>
              <w:t>compostos de borracha térmica que</w:t>
            </w:r>
            <w:r>
              <w:br/>
              <w:t>não absorvem suor e não rasgam</w:t>
            </w:r>
            <w:r>
              <w:br/>
              <w:t>facilmente?</w:t>
            </w:r>
          </w:p>
          <w:p w:rsidR="00E22F4C" w:rsidRDefault="00F100F8">
            <w:pPr>
              <w:pStyle w:val="Other10"/>
              <w:framePr w:w="10836" w:h="11282" w:wrap="none" w:vAnchor="page" w:hAnchor="page" w:x="761" w:y="4076"/>
              <w:shd w:val="clear" w:color="auto" w:fill="auto"/>
              <w:spacing w:after="180" w:line="276" w:lineRule="auto"/>
              <w:jc w:val="both"/>
            </w:pPr>
            <w:r>
              <w:t xml:space="preserve">Os </w:t>
            </w:r>
            <w:r>
              <w:rPr>
                <w:lang w:val="pt-PT" w:eastAsia="pt-PT" w:bidi="pt-PT"/>
              </w:rPr>
              <w:t>pegadore</w:t>
            </w:r>
            <w:r>
              <w:rPr>
                <w:lang w:val="pt-PT" w:eastAsia="pt-PT" w:bidi="pt-PT"/>
              </w:rPr>
              <w:t xml:space="preserve">s </w:t>
            </w:r>
            <w:r>
              <w:t>são fixados com anéis de</w:t>
            </w:r>
            <w:r>
              <w:br/>
              <w:t>alumínio?</w:t>
            </w:r>
          </w:p>
        </w:tc>
      </w:tr>
    </w:tbl>
    <w:p w:rsidR="00E22F4C" w:rsidRDefault="00E22F4C">
      <w:pPr>
        <w:framePr w:wrap="none" w:vAnchor="page" w:hAnchor="page" w:x="10143" w:y="15366"/>
        <w:rPr>
          <w:sz w:val="2"/>
          <w:szCs w:val="2"/>
        </w:rPr>
      </w:pPr>
    </w:p>
    <w:p w:rsidR="00E22F4C" w:rsidRDefault="00F100F8">
      <w:pPr>
        <w:pStyle w:val="Headerorfooter10"/>
        <w:framePr w:w="7510" w:h="720" w:hRule="exact" w:wrap="none" w:vAnchor="page" w:hAnchor="page" w:x="2439" w:y="15366"/>
        <w:shd w:val="clear" w:color="auto" w:fill="auto"/>
        <w:jc w:val="right"/>
      </w:pPr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7510" w:h="720" w:hRule="exact" w:wrap="none" w:vAnchor="page" w:hAnchor="page" w:x="2439" w:y="15366"/>
        <w:shd w:val="clear" w:color="auto" w:fill="auto"/>
      </w:pPr>
      <w:r>
        <w:t>Praça de Esportes - Rua Benvinda de Carvalho, Final • CEP 30.330.180 - Belo Horizonte - MG</w:t>
      </w:r>
    </w:p>
    <w:p w:rsidR="00E22F4C" w:rsidRDefault="00F100F8">
      <w:pPr>
        <w:pStyle w:val="Headerorfooter10"/>
        <w:framePr w:w="7510" w:h="720" w:hRule="exact" w:wrap="none" w:vAnchor="page" w:hAnchor="page" w:x="2439" w:y="15366"/>
        <w:shd w:val="clear" w:color="auto" w:fill="auto"/>
        <w:jc w:val="right"/>
      </w:pPr>
      <w:r>
        <w:t xml:space="preserve">Home Page: </w:t>
      </w:r>
      <w:hyperlink r:id="rId17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8" w:history="1">
        <w:r>
          <w:rPr>
            <w:lang w:val="en-US" w:eastAsia="en-US" w:bidi="en-US"/>
          </w:rPr>
          <w:t>esportes@mackenziebh.com.br</w:t>
        </w:r>
      </w:hyperlink>
      <w:r>
        <w:rPr>
          <w:lang w:val="en-US" w:eastAsia="en-US" w:bidi="en-US"/>
        </w:rPr>
        <w:t xml:space="preserve"> </w:t>
      </w:r>
      <w:r>
        <w:rPr>
          <w:color w:val="7F84AD"/>
        </w:rPr>
        <w:t>Z</w:t>
      </w:r>
    </w:p>
    <w:p w:rsidR="00E22F4C" w:rsidRDefault="00E22F4C">
      <w:pPr>
        <w:spacing w:line="1" w:lineRule="exact"/>
        <w:sectPr w:rsidR="00E22F4C">
          <w:pgSz w:w="11900" w:h="16840"/>
          <w:pgMar w:top="468" w:right="360" w:bottom="735" w:left="360" w:header="0" w:footer="3" w:gutter="0"/>
          <w:cols w:space="720"/>
          <w:noEndnote/>
          <w:docGrid w:linePitch="360"/>
        </w:sectPr>
      </w:pPr>
    </w:p>
    <w:p w:rsidR="00E22F4C" w:rsidRDefault="00E22F4C">
      <w:pPr>
        <w:spacing w:line="1" w:lineRule="exact"/>
      </w:pPr>
    </w:p>
    <w:p w:rsidR="00E22F4C" w:rsidRDefault="00F100F8">
      <w:pPr>
        <w:framePr w:wrap="none" w:vAnchor="page" w:hAnchor="page" w:x="8628" w:y="58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3528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83502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Headerorfooter10"/>
        <w:framePr w:w="2059" w:h="605" w:hRule="exact" w:wrap="none" w:vAnchor="page" w:hAnchor="page" w:x="2710" w:y="675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605" w:hRule="exact" w:wrap="none" w:vAnchor="page" w:hAnchor="page" w:x="2710" w:y="675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="10850" w:h="454" w:hRule="exact" w:wrap="none" w:vAnchor="page" w:hAnchor="page" w:x="701" w:y="1193"/>
        <w:shd w:val="clear" w:color="auto" w:fill="auto"/>
        <w:spacing w:line="300" w:lineRule="auto"/>
        <w:ind w:left="8021" w:right="172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DE</w:t>
      </w:r>
      <w:r>
        <w:rPr>
          <w:b/>
          <w:bCs/>
          <w:sz w:val="14"/>
          <w:szCs w:val="14"/>
        </w:rP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"/>
        <w:gridCol w:w="1382"/>
        <w:gridCol w:w="2981"/>
        <w:gridCol w:w="2981"/>
        <w:gridCol w:w="3024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131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50" w:h="13190" w:wrap="none" w:vAnchor="page" w:hAnchor="page" w:x="701" w:y="2208"/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50" w:h="13190" w:wrap="none" w:vAnchor="page" w:hAnchor="page" w:x="701" w:y="2208"/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tabs>
                <w:tab w:val="left" w:pos="1908"/>
                <w:tab w:val="right" w:pos="2844"/>
              </w:tabs>
              <w:spacing w:line="266" w:lineRule="auto"/>
              <w:jc w:val="both"/>
            </w:pPr>
            <w:r>
              <w:t>peso gradual integrado à placa</w:t>
            </w:r>
            <w:r>
              <w:br/>
            </w:r>
            <w:r>
              <w:t>superior.Plataformas</w:t>
            </w:r>
            <w:r>
              <w:tab/>
              <w:t>para</w:t>
            </w:r>
            <w:r>
              <w:tab/>
              <w:t>os</w:t>
            </w:r>
          </w:p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tabs>
                <w:tab w:val="right" w:pos="2830"/>
              </w:tabs>
              <w:spacing w:line="266" w:lineRule="auto"/>
              <w:jc w:val="both"/>
            </w:pPr>
            <w:r>
              <w:t>Pés:Polyethylene spray-coated for</w:t>
            </w:r>
            <w:r>
              <w:br/>
              <w:t>Impact,</w:t>
            </w:r>
            <w:r>
              <w:tab/>
            </w:r>
            <w:r>
              <w:rPr>
                <w:lang w:val="pt-PT" w:eastAsia="pt-PT" w:bidi="pt-PT"/>
              </w:rPr>
              <w:t>corrosion,</w:t>
            </w:r>
          </w:p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line="266" w:lineRule="auto"/>
              <w:jc w:val="both"/>
            </w:pPr>
            <w:r>
              <w:rPr>
                <w:lang w:val="pt-PT" w:eastAsia="pt-PT" w:bidi="pt-PT"/>
              </w:rPr>
              <w:t>andabrasionresistance.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50" w:h="13190" w:wrap="none" w:vAnchor="page" w:hAnchor="page" w:x="701" w:y="2208"/>
              <w:rPr>
                <w:sz w:val="10"/>
                <w:szCs w:val="10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50" w:h="13190" w:wrap="none" w:vAnchor="page" w:hAnchor="page" w:x="701" w:y="2208"/>
              <w:rPr>
                <w:sz w:val="10"/>
                <w:szCs w:val="10"/>
              </w:rPr>
            </w:pP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188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line="30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HACK DE</w:t>
            </w:r>
            <w:r>
              <w:rPr>
                <w:b/>
                <w:bCs/>
                <w:sz w:val="14"/>
                <w:szCs w:val="14"/>
              </w:rPr>
              <w:br/>
              <w:t>AGACHAMENTO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line="271" w:lineRule="auto"/>
              <w:jc w:val="both"/>
            </w:pPr>
            <w:r>
              <w:t>Armação em Aço com 11 posições,</w:t>
            </w:r>
            <w:r>
              <w:br/>
              <w:t>Tecnologia ISO-Lateral®, dimensões:</w:t>
            </w:r>
            <w:r>
              <w:br/>
              <w:t>204cm X 158cm x 125 cm, peso 186kg.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jc w:val="both"/>
            </w:pPr>
            <w:r>
              <w:t xml:space="preserve">Estrutura construída </w:t>
            </w:r>
            <w:r>
              <w:t>em aço carbono</w:t>
            </w:r>
            <w:r>
              <w:br/>
              <w:t>com tubos oblongos/ redondos, sem</w:t>
            </w:r>
            <w:r>
              <w:br/>
              <w:t>costura, com espessura de 3mm; os</w:t>
            </w:r>
            <w:r>
              <w:br/>
              <w:t>tubos curvados tem superfícies lisas e</w:t>
            </w:r>
            <w:r>
              <w:br/>
              <w:t>sem enrugamento. tubos soldados pelo</w:t>
            </w:r>
            <w:r>
              <w:br/>
              <w:t>processo de solda mig (metal Inertgas)</w:t>
            </w:r>
            <w:r>
              <w:br/>
              <w:t>estrutura elevada por niveladores em</w:t>
            </w:r>
            <w:r>
              <w:br/>
              <w:t>borracha de alta resi</w:t>
            </w:r>
            <w:r>
              <w:t>stência, em contato</w:t>
            </w:r>
            <w:r>
              <w:br/>
              <w:t>direto com solo, para estabilidade e</w:t>
            </w:r>
            <w:r>
              <w:br/>
              <w:t>para permitir a correção de desnível do</w:t>
            </w:r>
            <w:r>
              <w:br/>
              <w:t>equipamento em relação ao solo,</w:t>
            </w:r>
            <w:r>
              <w:br/>
              <w:t xml:space="preserve">pintura </w:t>
            </w:r>
            <w:r>
              <w:rPr>
                <w:lang w:val="pt-PT" w:eastAsia="pt-PT" w:bidi="pt-PT"/>
              </w:rPr>
              <w:t xml:space="preserve">eletrostática </w:t>
            </w:r>
            <w:r>
              <w:t>a pó e tratamento</w:t>
            </w:r>
            <w:r>
              <w:br/>
              <w:t>químico de superfície por spray, com</w:t>
            </w:r>
            <w:r>
              <w:br/>
              <w:t>banho químico de fosfato de zinco,</w:t>
            </w:r>
            <w:r>
              <w:br/>
              <w:t>estofados anatô</w:t>
            </w:r>
            <w:r>
              <w:t>micos, injetados em</w:t>
            </w:r>
            <w:r>
              <w:br/>
              <w:t>espuma automotiva- espuma em</w:t>
            </w:r>
            <w:r>
              <w:br/>
            </w:r>
            <w:r>
              <w:rPr>
                <w:lang w:val="pt-PT" w:eastAsia="pt-PT" w:bidi="pt-PT"/>
              </w:rPr>
              <w:t xml:space="preserve">poliuretano </w:t>
            </w:r>
            <w:r>
              <w:t>expandido de alta</w:t>
            </w:r>
            <w:r>
              <w:br/>
              <w:t>densidade d-80 (160kg/cm2). estofados</w:t>
            </w:r>
            <w:r>
              <w:br/>
              <w:t>sobre chapas de compensado naval ou</w:t>
            </w:r>
            <w:r>
              <w:br/>
              <w:t>equivalente e revestidos com tecidos</w:t>
            </w:r>
            <w:r>
              <w:br/>
              <w:t>sintéticos com resistência ao</w:t>
            </w:r>
            <w:r>
              <w:br/>
              <w:t>rasgamento de 450 n/m, impermeável,</w:t>
            </w:r>
            <w:r>
              <w:br/>
            </w:r>
            <w:r>
              <w:t>antialérgico e lavável, capa plástica</w:t>
            </w:r>
            <w:r>
              <w:br/>
              <w:t>injetada em toda a parte posterior e</w:t>
            </w:r>
            <w:r>
              <w:br/>
              <w:t>nas bordas do estofado, para melhor o</w:t>
            </w:r>
            <w:r>
              <w:br/>
              <w:t>acabamento e a durabilidade,</w:t>
            </w:r>
            <w:r>
              <w:br/>
              <w:t>empunhaduras produzidas em borracha</w:t>
            </w:r>
            <w:r>
              <w:br/>
            </w:r>
            <w:r>
              <w:rPr>
                <w:lang w:val="pt-PT" w:eastAsia="pt-PT" w:bidi="pt-PT"/>
              </w:rPr>
              <w:t xml:space="preserve">vulcanizada </w:t>
            </w:r>
            <w:r>
              <w:t>de alta densidade que não</w:t>
            </w:r>
            <w:r>
              <w:br/>
              <w:t>deformam e não absorvem umidade e</w:t>
            </w:r>
            <w:r>
              <w:br/>
              <w:t>não se</w:t>
            </w:r>
            <w:r>
              <w:t xml:space="preserve"> movimentem (gire) com o</w:t>
            </w:r>
            <w:r>
              <w:br/>
              <w:t>esforço da pegada durante a execução</w:t>
            </w:r>
            <w:r>
              <w:br/>
              <w:t>do exercício, cabo de aço 6mm de</w:t>
            </w:r>
            <w:r>
              <w:br/>
              <w:t>espessura, com sistema de ajuste de</w:t>
            </w:r>
            <w:r>
              <w:br/>
              <w:t>tensão, revestido com proteção</w:t>
            </w:r>
            <w:r>
              <w:br/>
            </w:r>
            <w:r>
              <w:rPr>
                <w:lang w:val="pt-PT" w:eastAsia="pt-PT" w:bidi="pt-PT"/>
              </w:rPr>
              <w:t xml:space="preserve">termoplástica </w:t>
            </w:r>
            <w:r>
              <w:t>e com resistência mínima</w:t>
            </w:r>
            <w:r>
              <w:br/>
              <w:t>de 800 kg. os componentes de fixação,</w:t>
            </w:r>
            <w:r>
              <w:br/>
              <w:t xml:space="preserve">parafusos, </w:t>
            </w:r>
            <w:r>
              <w:rPr>
                <w:lang w:val="pt-PT" w:eastAsia="pt-PT" w:bidi="pt-PT"/>
              </w:rPr>
              <w:t>arruel</w:t>
            </w:r>
            <w:r>
              <w:rPr>
                <w:lang w:val="pt-PT" w:eastAsia="pt-PT" w:bidi="pt-PT"/>
              </w:rPr>
              <w:t xml:space="preserve">as, </w:t>
            </w:r>
            <w:r>
              <w:t>porcas, anéis</w:t>
            </w:r>
            <w:r>
              <w:br/>
              <w:t>elásticos e pinos elásticos com</w:t>
            </w:r>
            <w:r>
              <w:br/>
              <w:t>tratamento a base de zinco, o que</w:t>
            </w:r>
            <w:r>
              <w:br/>
              <w:t>garante proteção contra corrosão,</w:t>
            </w:r>
            <w:r>
              <w:br/>
              <w:t>componentes plásticos, tais como</w:t>
            </w:r>
            <w:r>
              <w:br/>
              <w:t>ponteiras internas, ponteiras externas e</w:t>
            </w:r>
            <w:r>
              <w:br/>
              <w:t>luvas de proteção interna, em plástico</w:t>
            </w:r>
            <w:r>
              <w:br/>
              <w:t>pp injetados e travas mec</w:t>
            </w:r>
            <w:r>
              <w:t>ânicas de</w:t>
            </w:r>
            <w:r>
              <w:br/>
              <w:t>fixação, resistência mecânica (carga)</w:t>
            </w:r>
            <w:r>
              <w:br/>
              <w:t>por conjunto de placas de peso - de</w:t>
            </w:r>
            <w:r>
              <w:br/>
              <w:t>5kg, 7kg e/ou lOkg cada - fabricadas</w:t>
            </w:r>
            <w:r>
              <w:br/>
              <w:t>em ferro fundido usinado, placas de</w:t>
            </w:r>
            <w:r>
              <w:br/>
              <w:t>peso com rolamentos ou buchas</w:t>
            </w:r>
            <w:r>
              <w:br/>
              <w:t xml:space="preserve">cônicas plásticas </w:t>
            </w:r>
            <w:r>
              <w:rPr>
                <w:lang w:val="pt-PT" w:eastAsia="pt-PT" w:bidi="pt-PT"/>
              </w:rPr>
              <w:t xml:space="preserve">auto-lubrificantes </w:t>
            </w:r>
            <w:r>
              <w:t>- em</w:t>
            </w:r>
            <w:r>
              <w:br/>
              <w:t>poliacetal ■ evitando o con</w:t>
            </w:r>
            <w:r>
              <w:t>tato direto</w:t>
            </w:r>
            <w:r>
              <w:br/>
              <w:t xml:space="preserve">com as </w:t>
            </w:r>
            <w:r>
              <w:rPr>
                <w:lang w:val="pt-PT" w:eastAsia="pt-PT" w:bidi="pt-PT"/>
              </w:rPr>
              <w:t xml:space="preserve">gutas, </w:t>
            </w:r>
            <w:r>
              <w:t>proporcionando o</w:t>
            </w:r>
            <w:r>
              <w:br/>
              <w:t>deslizamento preciso e sem ruído, guias</w:t>
            </w:r>
            <w:r>
              <w:br/>
              <w:t>das placas de peso - adesiva com</w:t>
            </w:r>
            <w:r>
              <w:br/>
              <w:t>informação do equipamento e dos</w:t>
            </w:r>
            <w:r>
              <w:br/>
              <w:t>músculos carenagem para proteção do</w:t>
            </w:r>
            <w:r>
              <w:br/>
              <w:t>conjunto de placas de peso,</w:t>
            </w:r>
            <w:r>
              <w:br/>
              <w:t xml:space="preserve">carenagem encobrindo as </w:t>
            </w:r>
            <w:r>
              <w:rPr>
                <w:lang w:val="pt-PT" w:eastAsia="pt-PT" w:bidi="pt-PT"/>
              </w:rPr>
              <w:t xml:space="preserve">polias, </w:t>
            </w:r>
            <w:r>
              <w:t>placa</w:t>
            </w:r>
            <w:r>
              <w:br/>
              <w:t>altura</w:t>
            </w:r>
            <w:r>
              <w:t>: 2,05m. característica especifica:</w:t>
            </w:r>
            <w:r>
              <w:br/>
              <w:t>o aiuste de carqa pode ser feito pelo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before="220" w:after="180" w:line="271" w:lineRule="auto"/>
              <w:jc w:val="both"/>
            </w:pPr>
            <w:r>
              <w:t>Orçamento Fomeddo de equipamento</w:t>
            </w:r>
            <w:r>
              <w:br/>
              <w:t>com torre de pesos e cabos. 0</w:t>
            </w:r>
            <w:r>
              <w:br/>
              <w:t>equipamento orçado é referente a</w:t>
            </w:r>
            <w:r>
              <w:br/>
              <w:t>equipamento de pesos livres.</w:t>
            </w:r>
          </w:p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after="180" w:line="266" w:lineRule="auto"/>
              <w:jc w:val="both"/>
            </w:pPr>
            <w:r>
              <w:t>Estrutura de aço com 11 posições</w:t>
            </w:r>
            <w:r>
              <w:br/>
              <w:t>(ajuste da amplitude/ aj</w:t>
            </w:r>
            <w:r>
              <w:t>uste conforme</w:t>
            </w:r>
            <w:r>
              <w:br/>
              <w:t>estatura dos altetas) ?</w:t>
            </w:r>
          </w:p>
          <w:p w:rsidR="00E22F4C" w:rsidRDefault="00F100F8">
            <w:pPr>
              <w:pStyle w:val="Other10"/>
              <w:framePr w:w="10850" w:h="13190" w:wrap="none" w:vAnchor="page" w:hAnchor="page" w:x="701" w:y="2208"/>
              <w:shd w:val="clear" w:color="auto" w:fill="auto"/>
              <w:spacing w:after="180" w:line="276" w:lineRule="auto"/>
              <w:jc w:val="both"/>
            </w:pPr>
            <w:r>
              <w:t>Possui tecnologia Iso Lateral, que</w:t>
            </w:r>
            <w:r>
              <w:br/>
              <w:t>permite que durante o treinamento dos</w:t>
            </w:r>
            <w:r>
              <w:br/>
              <w:t>atletas eles movam os membros</w:t>
            </w:r>
            <w:r>
              <w:br/>
              <w:t xml:space="preserve">simultaneamente, </w:t>
            </w:r>
            <w:r>
              <w:rPr>
                <w:lang w:val="pt-PT" w:eastAsia="pt-PT" w:bidi="pt-PT"/>
              </w:rPr>
              <w:t xml:space="preserve">alternadamente </w:t>
            </w:r>
            <w:r>
              <w:t>ou</w:t>
            </w:r>
            <w:r>
              <w:br/>
              <w:t>individualmente, com a opção de</w:t>
            </w:r>
            <w:r>
              <w:br/>
              <w:t>utilizar diferentes pesos para cada</w:t>
            </w:r>
            <w:r>
              <w:br/>
              <w:t>membro?</w:t>
            </w:r>
          </w:p>
        </w:tc>
      </w:tr>
    </w:tbl>
    <w:p w:rsidR="00E22F4C" w:rsidRDefault="00E22F4C">
      <w:pPr>
        <w:framePr w:wrap="none" w:vAnchor="page" w:hAnchor="page" w:x="10054" w:y="15363"/>
        <w:rPr>
          <w:sz w:val="2"/>
          <w:szCs w:val="2"/>
        </w:rPr>
      </w:pPr>
    </w:p>
    <w:p w:rsidR="00E22F4C" w:rsidRDefault="00F100F8">
      <w:pPr>
        <w:pStyle w:val="Headerorfooter10"/>
        <w:framePr w:w="7517" w:h="706" w:hRule="exact" w:wrap="none" w:vAnchor="page" w:hAnchor="page" w:x="2393" w:y="15406"/>
        <w:shd w:val="clear" w:color="auto" w:fill="auto"/>
      </w:pPr>
      <w:r>
        <w:t>Diretoria de Administração - Rua Congonhas, 450 ■ CEP. 30.330.100 - Fone/Fax (031) 3223-2611</w:t>
      </w:r>
    </w:p>
    <w:p w:rsidR="00E22F4C" w:rsidRDefault="00F100F8">
      <w:pPr>
        <w:pStyle w:val="Headerorfooter10"/>
        <w:framePr w:w="7517" w:h="706" w:hRule="exact" w:wrap="none" w:vAnchor="page" w:hAnchor="page" w:x="2393" w:y="15406"/>
        <w:shd w:val="clear" w:color="auto" w:fill="auto"/>
      </w:pPr>
      <w:r>
        <w:t>Praça de Esportes - Rua Benvinda de Carvalho, Final - CEP 30.330.180 - Belo Horizonte - MG</w:t>
      </w:r>
    </w:p>
    <w:p w:rsidR="00E22F4C" w:rsidRDefault="00F100F8">
      <w:pPr>
        <w:pStyle w:val="Headerorfooter10"/>
        <w:framePr w:w="7517" w:h="706" w:hRule="exact" w:wrap="none" w:vAnchor="page" w:hAnchor="page" w:x="2393" w:y="15406"/>
        <w:shd w:val="clear" w:color="auto" w:fill="auto"/>
        <w:jc w:val="center"/>
      </w:pPr>
      <w:r>
        <w:t xml:space="preserve">Home Page: </w:t>
      </w:r>
      <w:hyperlink r:id="rId20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21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spacing w:line="1" w:lineRule="exact"/>
        <w:sectPr w:rsidR="00E22F4C">
          <w:pgSz w:w="11900" w:h="16840"/>
          <w:pgMar w:top="626" w:right="360" w:bottom="1159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824230</wp:posOffset>
                </wp:positionH>
                <wp:positionV relativeFrom="page">
                  <wp:posOffset>9744075</wp:posOffset>
                </wp:positionV>
                <wp:extent cx="6231890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89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4.900000000000006pt;margin-top:767.25pt;width:490.69999999999999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E22F4C" w:rsidRDefault="00F100F8">
      <w:pPr>
        <w:framePr w:wrap="none" w:vAnchor="page" w:hAnchor="page" w:x="8665" w:y="55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41630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835025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Headerorfooter10"/>
        <w:framePr w:w="2059" w:h="605" w:hRule="exact" w:wrap="none" w:vAnchor="page" w:hAnchor="page" w:x="2746" w:y="658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605" w:hRule="exact" w:wrap="none" w:vAnchor="page" w:hAnchor="page" w:x="2746" w:y="658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framePr w:wrap="none" w:vAnchor="page" w:hAnchor="page" w:x="1573" w:y="50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1330" cy="567055"/>
            <wp:effectExtent l="0" t="0" r="0" b="0"/>
            <wp:docPr id="14" name="Picut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48133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Bodytext10"/>
        <w:framePr w:w="10807" w:h="454" w:hRule="exact" w:wrap="none" w:vAnchor="page" w:hAnchor="page" w:x="737" w:y="1155"/>
        <w:shd w:val="clear" w:color="auto" w:fill="auto"/>
        <w:spacing w:line="290" w:lineRule="auto"/>
        <w:ind w:left="10041" w:right="1648" w:hanging="2020"/>
        <w:rPr>
          <w:sz w:val="14"/>
          <w:szCs w:val="14"/>
        </w:rPr>
      </w:pPr>
      <w:r>
        <w:rPr>
          <w:b/>
          <w:bCs/>
          <w:sz w:val="14"/>
          <w:szCs w:val="14"/>
        </w:rPr>
        <w:t>FORMAÇÃO DE</w:t>
      </w:r>
      <w:r>
        <w:rPr>
          <w:b/>
          <w:bCs/>
          <w:sz w:val="14"/>
          <w:szCs w:val="14"/>
        </w:rP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1390"/>
        <w:gridCol w:w="2981"/>
        <w:gridCol w:w="2974"/>
        <w:gridCol w:w="3002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418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07" w:h="5753" w:wrap="none" w:vAnchor="page" w:hAnchor="page" w:x="737" w:y="2163"/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07" w:h="5753" w:wrap="none" w:vAnchor="page" w:hAnchor="page" w:x="737" w:y="2163"/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07" w:h="5753" w:wrap="none" w:vAnchor="page" w:hAnchor="page" w:x="737" w:y="2163"/>
              <w:rPr>
                <w:sz w:val="10"/>
                <w:szCs w:val="10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tabs>
                <w:tab w:val="left" w:pos="1994"/>
              </w:tabs>
              <w:spacing w:line="271" w:lineRule="auto"/>
              <w:jc w:val="both"/>
            </w:pPr>
            <w:r>
              <w:t>usuário na posição de execução do</w:t>
            </w:r>
            <w:r>
              <w:br/>
              <w:t>exercício, apoio de</w:t>
            </w:r>
            <w:r>
              <w:tab/>
              <w:t>peito com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tabs>
                <w:tab w:val="left" w:pos="1231"/>
                <w:tab w:val="right" w:pos="2837"/>
              </w:tabs>
              <w:spacing w:line="271" w:lineRule="auto"/>
              <w:jc w:val="both"/>
            </w:pPr>
            <w:r>
              <w:t>regulagem de distância ajuste de altura</w:t>
            </w:r>
            <w:r>
              <w:br/>
              <w:t>do assento possibilidade de ajuste de</w:t>
            </w:r>
            <w:r>
              <w:br/>
              <w:t>amplitude e do ponto de saída dos</w:t>
            </w:r>
            <w:r>
              <w:br/>
              <w:t>braços em várias posições, sem que o</w:t>
            </w:r>
            <w:r>
              <w:br/>
              <w:t>usuário saia do equipamento, trabalho</w:t>
            </w:r>
            <w:r>
              <w:br/>
              <w:t>dos músculos peitorais e dorsais em</w:t>
            </w:r>
            <w:r>
              <w:br/>
              <w:t>várias posições, braços articulad</w:t>
            </w:r>
            <w:r>
              <w:t>os com</w:t>
            </w:r>
            <w:r>
              <w:br/>
              <w:t xml:space="preserve">pegadas </w:t>
            </w:r>
            <w:r>
              <w:rPr>
                <w:lang w:val="pt-PT" w:eastAsia="pt-PT" w:bidi="pt-PT"/>
              </w:rPr>
              <w:t xml:space="preserve">emborrachadas </w:t>
            </w:r>
            <w:r>
              <w:t>placa com</w:t>
            </w:r>
            <w:r>
              <w:br/>
              <w:t>informação do equipamento e</w:t>
            </w:r>
            <w:r>
              <w:br/>
            </w:r>
            <w:r>
              <w:rPr>
                <w:lang w:val="pt-PT" w:eastAsia="pt-PT" w:bidi="pt-PT"/>
              </w:rPr>
              <w:t xml:space="preserve">emborrachadas </w:t>
            </w:r>
            <w:r>
              <w:t>placa com informação</w:t>
            </w:r>
            <w:r>
              <w:br/>
              <w:t>do equipamento e musculatura</w:t>
            </w:r>
            <w:r>
              <w:br/>
              <w:t>trabalhada.</w:t>
            </w:r>
            <w:r>
              <w:tab/>
              <w:t>estrutura</w:t>
            </w:r>
            <w:r>
              <w:tab/>
              <w:t>robusta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tabs>
                <w:tab w:val="left" w:pos="1462"/>
              </w:tabs>
              <w:spacing w:line="271" w:lineRule="auto"/>
              <w:jc w:val="both"/>
            </w:pPr>
            <w:r>
              <w:t>construída em aço carbono, com</w:t>
            </w:r>
            <w:r>
              <w:br/>
              <w:t>sistema nivelador que garante</w:t>
            </w:r>
            <w:r>
              <w:br/>
              <w:t>estabilidade e segurança para o</w:t>
            </w:r>
            <w:r>
              <w:br/>
              <w:t>us</w:t>
            </w:r>
            <w:r>
              <w:t>uário.garantia:</w:t>
            </w:r>
            <w:r>
              <w:tab/>
              <w:t>05 anos para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71" w:lineRule="auto"/>
              <w:jc w:val="both"/>
            </w:pPr>
            <w:r>
              <w:t>estrutura e 01 ano para demais</w:t>
            </w:r>
            <w:r>
              <w:br/>
              <w:t>componentes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807" w:h="5753" w:wrap="none" w:vAnchor="page" w:hAnchor="page" w:x="737" w:y="2163"/>
              <w:rPr>
                <w:sz w:val="10"/>
                <w:szCs w:val="10"/>
              </w:rPr>
            </w:pP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57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30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SUPORTE PARA</w:t>
            </w:r>
            <w:r>
              <w:rPr>
                <w:b/>
                <w:bCs/>
                <w:sz w:val="14"/>
                <w:szCs w:val="14"/>
              </w:rPr>
              <w:br/>
              <w:t>BARRAS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90" w:lineRule="auto"/>
              <w:jc w:val="both"/>
            </w:pPr>
            <w:r>
              <w:t>Suporte para Barras Standart Modelo</w:t>
            </w:r>
            <w:r>
              <w:br/>
              <w:t>Vertical "Chão" \ parra 6 barras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tabs>
                <w:tab w:val="left" w:pos="1627"/>
              </w:tabs>
              <w:spacing w:line="271" w:lineRule="auto"/>
              <w:jc w:val="both"/>
            </w:pPr>
            <w:r>
              <w:t>Estrutura em tubo de aço carbono de</w:t>
            </w:r>
            <w:r>
              <w:br/>
              <w:t>3", com espessura de 2 à 3 mm de</w:t>
            </w:r>
            <w:r>
              <w:br/>
              <w:t xml:space="preserve">parede. Solda mig e </w:t>
            </w:r>
            <w:r>
              <w:t>acabamento</w:t>
            </w:r>
            <w:r>
              <w:br/>
              <w:t>especial. Pintura</w:t>
            </w:r>
            <w:r>
              <w:tab/>
            </w:r>
            <w:r>
              <w:rPr>
                <w:lang w:val="pt-PT" w:eastAsia="pt-PT" w:bidi="pt-PT"/>
              </w:rPr>
              <w:t xml:space="preserve">eletrostática. </w:t>
            </w:r>
            <w:r>
              <w:t>Pés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>emborrachados.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71" w:lineRule="auto"/>
              <w:jc w:val="both"/>
            </w:pPr>
            <w:r>
              <w:t>Dimensões (CxLxA): 600x500x250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before="200" w:after="180" w:line="271" w:lineRule="auto"/>
              <w:jc w:val="both"/>
            </w:pPr>
            <w:r>
              <w:t>Foi solicitado de ferro, apresentou de</w:t>
            </w:r>
            <w:r>
              <w:br/>
              <w:t>aço</w:t>
            </w:r>
          </w:p>
          <w:p w:rsidR="00E22F4C" w:rsidRDefault="00F100F8">
            <w:pPr>
              <w:pStyle w:val="Other10"/>
              <w:framePr w:w="10807" w:h="5753" w:wrap="none" w:vAnchor="page" w:hAnchor="page" w:x="737" w:y="2163"/>
              <w:shd w:val="clear" w:color="auto" w:fill="auto"/>
              <w:spacing w:line="271" w:lineRule="auto"/>
              <w:jc w:val="both"/>
            </w:pPr>
            <w:r>
              <w:t>Dimensões diferentes</w:t>
            </w:r>
          </w:p>
        </w:tc>
      </w:tr>
    </w:tbl>
    <w:p w:rsidR="00E22F4C" w:rsidRDefault="00F100F8">
      <w:pPr>
        <w:pStyle w:val="Headerorfooter10"/>
        <w:framePr w:w="8035" w:h="828" w:hRule="exact" w:wrap="none" w:vAnchor="page" w:hAnchor="page" w:x="2437" w:y="15317"/>
        <w:shd w:val="clear" w:color="auto" w:fill="auto"/>
        <w:spacing w:line="312" w:lineRule="auto"/>
      </w:pPr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8035" w:h="828" w:hRule="exact" w:wrap="none" w:vAnchor="page" w:hAnchor="page" w:x="2437" w:y="15317"/>
        <w:shd w:val="clear" w:color="auto" w:fill="auto"/>
        <w:spacing w:line="312" w:lineRule="auto"/>
      </w:pPr>
      <w:r>
        <w:t xml:space="preserve">Praça de Esportes - Rua Benvinda de Carvalho, Final - CEP 30.330.180 - Belo Horizonte - MG </w:t>
      </w:r>
      <w:r>
        <w:rPr>
          <w:color w:val="434875"/>
        </w:rPr>
        <w:t>Op</w:t>
      </w:r>
    </w:p>
    <w:p w:rsidR="00E22F4C" w:rsidRDefault="00F100F8">
      <w:pPr>
        <w:pStyle w:val="Headerorfooter10"/>
        <w:framePr w:w="8035" w:h="828" w:hRule="exact" w:wrap="none" w:vAnchor="page" w:hAnchor="page" w:x="2437" w:y="15317"/>
        <w:shd w:val="clear" w:color="auto" w:fill="auto"/>
        <w:spacing w:line="312" w:lineRule="auto"/>
        <w:ind w:left="400"/>
      </w:pPr>
      <w:r>
        <w:t xml:space="preserve">Home Page: </w:t>
      </w:r>
      <w:hyperlink r:id="rId24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25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framePr w:wrap="none" w:vAnchor="page" w:hAnchor="page" w:x="10666" w:y="15670"/>
        <w:rPr>
          <w:sz w:val="2"/>
          <w:szCs w:val="2"/>
        </w:rPr>
      </w:pPr>
    </w:p>
    <w:p w:rsidR="00E22F4C" w:rsidRDefault="00E22F4C">
      <w:pPr>
        <w:spacing w:line="1" w:lineRule="exact"/>
        <w:sectPr w:rsidR="00E22F4C">
          <w:pgSz w:w="11900" w:h="16840"/>
          <w:pgMar w:top="626" w:right="360" w:bottom="1159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5368290</wp:posOffset>
                </wp:positionH>
                <wp:positionV relativeFrom="page">
                  <wp:posOffset>321945</wp:posOffset>
                </wp:positionV>
                <wp:extent cx="1042670" cy="0"/>
                <wp:effectExtent l="0" t="0" r="0" b="0"/>
                <wp:wrapNone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9999999999999pt;margin-top:25.350000000000001pt;width:82.099999999999994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5368290</wp:posOffset>
                </wp:positionH>
                <wp:positionV relativeFrom="page">
                  <wp:posOffset>321945</wp:posOffset>
                </wp:positionV>
                <wp:extent cx="0" cy="71755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755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9999999999999pt;margin-top:25.350000000000001pt;width:0;height:56.5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5368290</wp:posOffset>
                </wp:positionH>
                <wp:positionV relativeFrom="page">
                  <wp:posOffset>1039495</wp:posOffset>
                </wp:positionV>
                <wp:extent cx="1042670" cy="0"/>
                <wp:effectExtent l="0" t="0" r="0" b="0"/>
                <wp:wrapNone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2.69999999999999pt;margin-top:81.849999999999994pt;width:82.099999999999994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6410960</wp:posOffset>
                </wp:positionH>
                <wp:positionV relativeFrom="page">
                  <wp:posOffset>321945</wp:posOffset>
                </wp:positionV>
                <wp:extent cx="0" cy="717550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755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4.80000000000001pt;margin-top:25.350000000000001pt;width:0;height:56.5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791845</wp:posOffset>
                </wp:positionH>
                <wp:positionV relativeFrom="page">
                  <wp:posOffset>9758045</wp:posOffset>
                </wp:positionV>
                <wp:extent cx="6236335" cy="0"/>
                <wp:effectExtent l="0" t="0" r="0" b="0"/>
                <wp:wrapNone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633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2.350000000000001pt;margin-top:768.35000000000002pt;width:491.05000000000001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E22F4C" w:rsidRDefault="00F100F8">
      <w:pPr>
        <w:pStyle w:val="Other10"/>
        <w:framePr w:w="554" w:h="907" w:hRule="exact" w:wrap="none" w:vAnchor="page" w:hAnchor="page" w:x="1536" w:y="500"/>
        <w:shd w:val="clear" w:color="auto" w:fill="auto"/>
        <w:spacing w:line="240" w:lineRule="auto"/>
        <w:jc w:val="both"/>
        <w:textDirection w:val="tbRl"/>
        <w:rPr>
          <w:sz w:val="102"/>
          <w:szCs w:val="102"/>
        </w:rPr>
      </w:pPr>
      <w:r>
        <w:rPr>
          <w:sz w:val="102"/>
          <w:szCs w:val="102"/>
        </w:rPr>
        <w:t>w</w:t>
      </w:r>
    </w:p>
    <w:p w:rsidR="00E22F4C" w:rsidRDefault="00F100F8">
      <w:pPr>
        <w:framePr w:wrap="none" w:vAnchor="page" w:hAnchor="page" w:x="8650" w:y="59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304800"/>
            <wp:effectExtent l="0" t="0" r="0" b="0"/>
            <wp:docPr id="21" name="Picut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79883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Headerorfooter10"/>
        <w:framePr w:w="2030" w:h="598" w:hRule="exact" w:wrap="none" w:vAnchor="page" w:hAnchor="page" w:x="2739" w:y="673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30" w:h="598" w:hRule="exact" w:wrap="none" w:vAnchor="page" w:hAnchor="page" w:x="2739" w:y="673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rap="none" w:vAnchor="page" w:hAnchor="page" w:x="823" w:y="7931"/>
        <w:shd w:val="clear" w:color="auto" w:fill="auto"/>
        <w:spacing w:line="240" w:lineRule="auto"/>
        <w:rPr>
          <w:sz w:val="14"/>
          <w:szCs w:val="14"/>
        </w:rPr>
      </w:pPr>
      <w:r>
        <w:rPr>
          <w:b/>
          <w:bCs/>
          <w:sz w:val="14"/>
          <w:szCs w:val="14"/>
        </w:rPr>
        <w:t>09</w:t>
      </w:r>
    </w:p>
    <w:p w:rsidR="00E22F4C" w:rsidRDefault="00F100F8">
      <w:pPr>
        <w:pStyle w:val="Bodytext10"/>
        <w:framePr w:w="1224" w:h="821" w:hRule="exact" w:wrap="none" w:vAnchor="page" w:hAnchor="page" w:x="1255" w:y="7643"/>
        <w:shd w:val="clear" w:color="auto" w:fill="auto"/>
        <w:spacing w:line="290" w:lineRule="auto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MAQUINA</w:t>
      </w:r>
      <w:r>
        <w:rPr>
          <w:b/>
          <w:bCs/>
          <w:sz w:val="14"/>
          <w:szCs w:val="14"/>
        </w:rPr>
        <w:br/>
      </w:r>
      <w:r>
        <w:rPr>
          <w:b/>
          <w:bCs/>
          <w:sz w:val="14"/>
          <w:szCs w:val="14"/>
          <w:lang w:val="pt-PT" w:eastAsia="pt-PT" w:bidi="pt-PT"/>
        </w:rPr>
        <w:t>PANTURRILHA</w:t>
      </w:r>
      <w:r>
        <w:rPr>
          <w:b/>
          <w:bCs/>
          <w:sz w:val="14"/>
          <w:szCs w:val="14"/>
          <w:lang w:val="pt-PT" w:eastAsia="pt-PT" w:bidi="pt-PT"/>
        </w:rPr>
        <w:br/>
      </w:r>
      <w:r>
        <w:rPr>
          <w:b/>
          <w:bCs/>
          <w:sz w:val="14"/>
          <w:szCs w:val="14"/>
        </w:rPr>
        <w:t>/ STANDING</w:t>
      </w:r>
      <w:r>
        <w:rPr>
          <w:b/>
          <w:bCs/>
          <w:sz w:val="14"/>
          <w:szCs w:val="14"/>
        </w:rPr>
        <w:br/>
        <w:t>CALF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jc w:val="both"/>
      </w:pPr>
      <w:r>
        <w:t>Cabos: Cabo construído em filamento</w:t>
      </w:r>
      <w:r>
        <w:br/>
        <w:t xml:space="preserve">de 7 X 19, </w:t>
      </w:r>
      <w:r>
        <w:rPr>
          <w:lang w:val="pt-PT" w:eastAsia="pt-PT" w:bidi="pt-PT"/>
        </w:rPr>
        <w:t xml:space="preserve">lubrificado </w:t>
      </w:r>
      <w:r>
        <w:t>e revestido em</w:t>
      </w:r>
      <w:r>
        <w:br/>
        <w:t>nylon atende às especificações militares</w:t>
      </w:r>
      <w:r>
        <w:br/>
        <w:t>dos EUA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tabs>
          <w:tab w:val="left" w:pos="1382"/>
          <w:tab w:val="left" w:pos="1901"/>
        </w:tabs>
        <w:jc w:val="both"/>
      </w:pPr>
      <w:r>
        <w:t xml:space="preserve">Ajustes: O mecanismo de rolamento </w:t>
      </w:r>
      <w:r>
        <w:t>no</w:t>
      </w:r>
      <w:r>
        <w:br/>
        <w:t>ajuste do assento proporciona operação</w:t>
      </w:r>
      <w:r>
        <w:br/>
        <w:t>suave Amortecimento: Os suportes são</w:t>
      </w:r>
      <w:r>
        <w:br/>
        <w:t>moldados com bordas arredondadas</w:t>
      </w:r>
      <w:r>
        <w:br/>
        <w:t>para maior conforto; Todas as bordas</w:t>
      </w:r>
      <w:r>
        <w:br/>
        <w:t>são costuradas para eliminar qualquer</w:t>
      </w:r>
      <w:r>
        <w:br/>
        <w:t xml:space="preserve">dobra no material que </w:t>
      </w:r>
      <w:r>
        <w:rPr>
          <w:lang w:val="pt-PT" w:eastAsia="pt-PT" w:bidi="pt-PT"/>
        </w:rPr>
        <w:t>poderia</w:t>
      </w:r>
      <w:r>
        <w:rPr>
          <w:lang w:val="pt-PT" w:eastAsia="pt-PT" w:bidi="pt-PT"/>
        </w:rPr>
        <w:br/>
      </w:r>
      <w:r>
        <w:t>comprometer</w:t>
      </w:r>
      <w:r>
        <w:tab/>
        <w:t>a</w:t>
      </w:r>
      <w:r>
        <w:tab/>
        <w:t>durabilidade.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jc w:val="both"/>
      </w:pPr>
      <w:r>
        <w:t>BeltsandPul</w:t>
      </w:r>
      <w:r>
        <w:t xml:space="preserve">leys: </w:t>
      </w:r>
      <w:r>
        <w:rPr>
          <w:lang w:val="pt-PT" w:eastAsia="pt-PT" w:bidi="pt-PT"/>
        </w:rPr>
        <w:t xml:space="preserve">Polias </w:t>
      </w:r>
      <w:r>
        <w:t>de nylon</w:t>
      </w:r>
      <w:r>
        <w:br/>
        <w:t>impregnadas de fibra de vidro, com</w:t>
      </w:r>
      <w:r>
        <w:br/>
        <w:t>diâmetro de 11 cm e 15 cm,</w:t>
      </w:r>
      <w:r>
        <w:br/>
        <w:t>apresentam rolamentos esféricos</w:t>
      </w:r>
      <w:r>
        <w:br/>
        <w:t>selados. Coberturas: Optionaifull front</w:t>
      </w:r>
      <w:r>
        <w:br/>
        <w:t>shroudon SE models; Cobertura frontal</w:t>
      </w:r>
      <w:r>
        <w:br/>
        <w:t>completa opcional para modelos SE;</w:t>
      </w:r>
      <w:r>
        <w:br/>
        <w:t>Cobertura completa, frontal</w:t>
      </w:r>
      <w:r>
        <w:t xml:space="preserve"> e traseira.</w:t>
      </w:r>
      <w:r>
        <w:br/>
        <w:t>Descrição da estrutura: Cada peça</w:t>
      </w:r>
      <w:r>
        <w:br/>
        <w:t>recebe acabamento com revestimento</w:t>
      </w:r>
      <w:r>
        <w:br/>
        <w:t xml:space="preserve">de pó </w:t>
      </w:r>
      <w:r>
        <w:rPr>
          <w:lang w:val="pt-PT" w:eastAsia="pt-PT" w:bidi="pt-PT"/>
        </w:rPr>
        <w:t xml:space="preserve">eletrostático </w:t>
      </w:r>
      <w:r>
        <w:t>para assegurar</w:t>
      </w:r>
      <w:r>
        <w:br/>
        <w:t>máxima adesão e durabilidade; Pés de</w:t>
      </w:r>
      <w:r>
        <w:br/>
        <w:t>borracha padrão protegem a base da</w:t>
      </w:r>
      <w:r>
        <w:br/>
        <w:t>estrutura e evitam que o equipamento</w:t>
      </w:r>
      <w:r>
        <w:br/>
        <w:t xml:space="preserve">deslize; Estrutura de aço com </w:t>
      </w:r>
      <w:r>
        <w:t>11</w:t>
      </w:r>
      <w:r>
        <w:br/>
        <w:t>posições garante máxima integridade</w:t>
      </w:r>
      <w:r>
        <w:br/>
        <w:t>estrutural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jc w:val="both"/>
      </w:pPr>
      <w:r>
        <w:rPr>
          <w:lang w:val="pt-PT" w:eastAsia="pt-PT" w:bidi="pt-PT"/>
        </w:rPr>
        <w:t xml:space="preserve">Pegadores: </w:t>
      </w:r>
      <w:r>
        <w:t xml:space="preserve">Os </w:t>
      </w:r>
      <w:r>
        <w:rPr>
          <w:lang w:val="pt-PT" w:eastAsia="pt-PT" w:bidi="pt-PT"/>
        </w:rPr>
        <w:t xml:space="preserve">pegadores </w:t>
      </w:r>
      <w:r>
        <w:t>são de</w:t>
      </w:r>
      <w:r>
        <w:br/>
        <w:t>compostos de borracha térmica que</w:t>
      </w:r>
      <w:r>
        <w:br/>
        <w:t>não absorvem o suor e são resistentes</w:t>
      </w:r>
      <w:r>
        <w:br/>
        <w:t xml:space="preserve">a rasgos e desgaste; Os </w:t>
      </w:r>
      <w:r>
        <w:rPr>
          <w:lang w:val="pt-PT" w:eastAsia="pt-PT" w:bidi="pt-PT"/>
        </w:rPr>
        <w:t xml:space="preserve">pegadores </w:t>
      </w:r>
      <w:r>
        <w:t>são</w:t>
      </w:r>
      <w:r>
        <w:br/>
        <w:t>presos com anéis de alumínio, evitando</w:t>
      </w:r>
      <w:r>
        <w:br/>
        <w:t>que deslizem durante o uso</w:t>
      </w:r>
      <w:r>
        <w:t>. Placas de</w:t>
      </w:r>
      <w:r>
        <w:br/>
        <w:t>Instrução: Eixo de rotação marcado</w:t>
      </w:r>
      <w:r>
        <w:br/>
        <w:t>com um indicador vermelho para ajudar</w:t>
      </w:r>
      <w:r>
        <w:br/>
        <w:t>no alinhamento correto; Instruções</w:t>
      </w:r>
      <w:r>
        <w:br/>
        <w:t>simples de seguir ilustram o uso correto</w:t>
      </w:r>
      <w:r>
        <w:br/>
        <w:t>e os músculos trabalhados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tabs>
          <w:tab w:val="left" w:pos="2160"/>
        </w:tabs>
        <w:jc w:val="both"/>
      </w:pPr>
      <w:r>
        <w:t>Placas e guias de peso: Sistema de</w:t>
      </w:r>
      <w:r>
        <w:br/>
        <w:t>peso gradual suspenso (padrão em</w:t>
      </w:r>
      <w:r>
        <w:br/>
      </w:r>
      <w:r>
        <w:t>modelos SE); Discos de peso de aço</w:t>
      </w:r>
      <w:r>
        <w:br/>
        <w:t>sólido; Placa de peso superior</w:t>
      </w:r>
      <w:r>
        <w:br/>
        <w:t>encaixada com buchas autolubrificadas;</w:t>
      </w:r>
      <w:r>
        <w:br/>
        <w:t>Pino seletor de peso, com diâmetro de</w:t>
      </w:r>
      <w:r>
        <w:br/>
        <w:t>1 cm, trava magneticamente e está</w:t>
      </w:r>
      <w:r>
        <w:br/>
        <w:t>preso à torre de pesos para evitar</w:t>
      </w:r>
      <w:r>
        <w:br/>
        <w:t>perdas; Sistema de peso graduai</w:t>
      </w:r>
      <w:r>
        <w:br/>
        <w:t xml:space="preserve">integrado à </w:t>
      </w:r>
      <w:r>
        <w:t>placa superior; Pino seletor</w:t>
      </w:r>
      <w:r>
        <w:br/>
        <w:t>de peso, com diâmetro de 11 mm,</w:t>
      </w:r>
      <w:r>
        <w:br/>
        <w:t>trava magneticamente e está preso à</w:t>
      </w:r>
      <w:r>
        <w:br/>
        <w:t>torre de pesos para evitar perdas;</w:t>
      </w:r>
      <w:r>
        <w:br/>
        <w:t>sistema de peso gradual integrado à</w:t>
      </w:r>
      <w:r>
        <w:br/>
        <w:t>placa superior. Plataformas para os</w:t>
      </w:r>
      <w:r>
        <w:br/>
        <w:t>Pés: Polyethylene spray-coated for</w:t>
      </w:r>
      <w:r>
        <w:br/>
        <w:t>impact,</w:t>
      </w:r>
      <w:r>
        <w:tab/>
      </w:r>
      <w:r>
        <w:rPr>
          <w:lang w:val="pt-PT" w:eastAsia="pt-PT" w:bidi="pt-PT"/>
        </w:rPr>
        <w:t>corrosion</w:t>
      </w:r>
      <w:r>
        <w:rPr>
          <w:lang w:val="pt-PT" w:eastAsia="pt-PT" w:bidi="pt-PT"/>
        </w:rPr>
        <w:t>,</w:t>
      </w:r>
    </w:p>
    <w:p w:rsidR="00E22F4C" w:rsidRDefault="00F100F8">
      <w:pPr>
        <w:pStyle w:val="Bodytext10"/>
        <w:framePr w:w="2959" w:h="11275" w:hRule="exact" w:wrap="none" w:vAnchor="page" w:hAnchor="page" w:x="2573" w:y="2394"/>
        <w:shd w:val="clear" w:color="auto" w:fill="auto"/>
        <w:jc w:val="both"/>
      </w:pPr>
      <w:r>
        <w:rPr>
          <w:lang w:val="pt-PT" w:eastAsia="pt-PT" w:bidi="pt-PT"/>
        </w:rPr>
        <w:t>andabrasionresistance.</w:t>
      </w:r>
    </w:p>
    <w:p w:rsidR="00E22F4C" w:rsidRDefault="00F100F8">
      <w:pPr>
        <w:pStyle w:val="Bodytext10"/>
        <w:framePr w:w="2909" w:h="5472" w:hRule="exact" w:wrap="none" w:vAnchor="page" w:hAnchor="page" w:x="5561" w:y="2394"/>
        <w:shd w:val="clear" w:color="auto" w:fill="auto"/>
        <w:spacing w:line="271" w:lineRule="auto"/>
        <w:jc w:val="both"/>
      </w:pPr>
      <w:r>
        <w:t>Estrutura em tubo de aço carbono de</w:t>
      </w:r>
      <w:r>
        <w:br/>
        <w:t>3"ou 4", tubular com espessura de 2 à</w:t>
      </w:r>
      <w:r>
        <w:br/>
        <w:t>3 mm de parede, estrutura dos</w:t>
      </w:r>
      <w:r>
        <w:br/>
        <w:t>aparelhos totalmente tubular, não</w:t>
      </w:r>
      <w:r>
        <w:br/>
        <w:t>contendo peças quadradas. Chapas de</w:t>
      </w:r>
      <w:r>
        <w:br/>
        <w:t>3/16". Solda mig e acabamento</w:t>
      </w:r>
      <w:r>
        <w:br/>
        <w:t>especial. Pintura</w:t>
      </w:r>
      <w:r>
        <w:br/>
      </w:r>
      <w:r>
        <w:rPr>
          <w:lang w:val="pt-PT" w:eastAsia="pt-PT" w:bidi="pt-PT"/>
        </w:rPr>
        <w:t>eletrostá</w:t>
      </w:r>
      <w:r>
        <w:rPr>
          <w:lang w:val="pt-PT" w:eastAsia="pt-PT" w:bidi="pt-PT"/>
        </w:rPr>
        <w:t xml:space="preserve">tica. </w:t>
      </w:r>
      <w:r>
        <w:t>Carenagens</w:t>
      </w:r>
      <w:r>
        <w:br/>
        <w:t xml:space="preserve">demonstrando um </w:t>
      </w:r>
      <w:r>
        <w:rPr>
          <w:lang w:val="pt-PT" w:eastAsia="pt-PT" w:bidi="pt-PT"/>
        </w:rPr>
        <w:t xml:space="preserve">design </w:t>
      </w:r>
      <w:r>
        <w:t>inovador e</w:t>
      </w:r>
      <w:r>
        <w:br/>
        <w:t xml:space="preserve">protegendo </w:t>
      </w:r>
      <w:r>
        <w:rPr>
          <w:lang w:val="pt-PT" w:eastAsia="pt-PT" w:bidi="pt-PT"/>
        </w:rPr>
        <w:t xml:space="preserve">polias </w:t>
      </w:r>
      <w:r>
        <w:t>e carteira de pesos.</w:t>
      </w:r>
      <w:r>
        <w:br/>
      </w:r>
      <w:r>
        <w:rPr>
          <w:lang w:val="pt-PT" w:eastAsia="pt-PT" w:bidi="pt-PT"/>
        </w:rPr>
        <w:t xml:space="preserve">Polias </w:t>
      </w:r>
      <w:r>
        <w:t xml:space="preserve">e cabos em </w:t>
      </w:r>
      <w:r>
        <w:rPr>
          <w:lang w:val="pt-PT" w:eastAsia="pt-PT" w:bidi="pt-PT"/>
        </w:rPr>
        <w:t xml:space="preserve">PP </w:t>
      </w:r>
      <w:r>
        <w:t>maciço, muito</w:t>
      </w:r>
      <w:r>
        <w:br/>
        <w:t>mais resistente do que os usuais e com</w:t>
      </w:r>
      <w:r>
        <w:br/>
        <w:t>rolamentos blindados DDU de 1® linha.</w:t>
      </w:r>
      <w:r>
        <w:br/>
        <w:t>Cabos de aço especial com trama de</w:t>
      </w:r>
      <w:r>
        <w:br/>
        <w:t xml:space="preserve">aço, alma de nylon </w:t>
      </w:r>
      <w:r>
        <w:t>e capa de proteção.</w:t>
      </w:r>
      <w:r>
        <w:br/>
        <w:t>Coluna de peso composta de 8 tijolos</w:t>
      </w:r>
      <w:r>
        <w:br/>
        <w:t>cold Box de 5 kg e 4 tijolos de 10 kg.</w:t>
      </w:r>
      <w:r>
        <w:br/>
        <w:t>Várias possibilidades de ajustes de</w:t>
      </w:r>
      <w:r>
        <w:br/>
        <w:t>altura e angulação dos movimentos.</w:t>
      </w:r>
      <w:r>
        <w:br/>
        <w:t>Articulações com rolamentos blindados</w:t>
      </w:r>
      <w:r>
        <w:br/>
        <w:t>DDU de 1® linha ao invés de buchas</w:t>
      </w:r>
      <w:r>
        <w:br/>
        <w:t>comuns, resultan</w:t>
      </w:r>
      <w:r>
        <w:t>do em uma maior</w:t>
      </w:r>
      <w:r>
        <w:br/>
        <w:t>durabilidade e conforto ao usuário.</w:t>
      </w:r>
      <w:r>
        <w:br/>
        <w:t>Estofamentos anatômicos, com material</w:t>
      </w:r>
      <w:r>
        <w:br/>
        <w:t>E. V. A. de alta densidade, revestidos</w:t>
      </w:r>
      <w:r>
        <w:br/>
        <w:t>com tecidos impermeáveis. Manoplas,</w:t>
      </w:r>
      <w:r>
        <w:br/>
        <w:t xml:space="preserve">pés e empunhaduras </w:t>
      </w:r>
      <w:r>
        <w:rPr>
          <w:lang w:val="pt-PT" w:eastAsia="pt-PT" w:bidi="pt-PT"/>
        </w:rPr>
        <w:t>emborrachados.</w:t>
      </w:r>
      <w:r>
        <w:rPr>
          <w:lang w:val="pt-PT" w:eastAsia="pt-PT" w:bidi="pt-PT"/>
        </w:rPr>
        <w:br/>
      </w:r>
      <w:r>
        <w:t>Dimensões (CxLxA): 1200x800x2000.</w:t>
      </w:r>
    </w:p>
    <w:p w:rsidR="00E22F4C" w:rsidRDefault="00F100F8">
      <w:pPr>
        <w:pStyle w:val="Bodytext10"/>
        <w:framePr w:w="1138" w:h="446" w:hRule="exact" w:wrap="none" w:vAnchor="page" w:hAnchor="page" w:x="8715" w:y="1184"/>
        <w:shd w:val="clear" w:color="auto" w:fill="auto"/>
        <w:spacing w:line="290" w:lineRule="auto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DE</w:t>
      </w:r>
      <w:r>
        <w:rPr>
          <w:b/>
          <w:bCs/>
          <w:sz w:val="14"/>
          <w:szCs w:val="14"/>
        </w:rPr>
        <w:br/>
        <w:t>ATLETAS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t>Cab</w:t>
      </w:r>
      <w:r>
        <w:t>os de aço especial com trama de</w:t>
      </w:r>
      <w:r>
        <w:br/>
        <w:t>aço, alma de nylon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t>Expessura não informada.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62" w:lineRule="auto"/>
        <w:jc w:val="both"/>
      </w:pPr>
      <w:r>
        <w:t>Atende as especificações militares dos</w:t>
      </w:r>
      <w:r>
        <w:br/>
        <w:t>EUA?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rPr>
          <w:lang w:val="pt-PT" w:eastAsia="pt-PT" w:bidi="pt-PT"/>
        </w:rPr>
        <w:t xml:space="preserve">Polias </w:t>
      </w:r>
      <w:r>
        <w:t xml:space="preserve">- </w:t>
      </w:r>
      <w:r>
        <w:rPr>
          <w:lang w:val="pt-PT" w:eastAsia="pt-PT" w:bidi="pt-PT"/>
        </w:rPr>
        <w:t xml:space="preserve">polias </w:t>
      </w:r>
      <w:r>
        <w:t xml:space="preserve">em </w:t>
      </w:r>
      <w:r>
        <w:rPr>
          <w:lang w:val="pt-PT" w:eastAsia="pt-PT" w:bidi="pt-PT"/>
        </w:rPr>
        <w:t xml:space="preserve">PP </w:t>
      </w:r>
      <w:r>
        <w:t xml:space="preserve">nâo são </w:t>
      </w:r>
      <w:r>
        <w:rPr>
          <w:lang w:val="pt-PT" w:eastAsia="pt-PT" w:bidi="pt-PT"/>
        </w:rPr>
        <w:t>polias</w:t>
      </w:r>
      <w:r>
        <w:rPr>
          <w:lang w:val="pt-PT" w:eastAsia="pt-PT" w:bidi="pt-PT"/>
        </w:rPr>
        <w:br/>
      </w:r>
      <w:r>
        <w:t>BelsandPulleys.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62" w:lineRule="auto"/>
        <w:jc w:val="both"/>
      </w:pPr>
      <w:r>
        <w:t>Pesos - coluna de pesos composta em 8</w:t>
      </w:r>
      <w:r>
        <w:br/>
        <w:t>tijolos cold Box.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t>Tem Sistema de peso gradual</w:t>
      </w:r>
      <w:r>
        <w:t xml:space="preserve"> suspenso</w:t>
      </w:r>
      <w:r>
        <w:br/>
        <w:t>(padrão em modelos SE)?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t>É de aço sólido ou ferro fundido?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6" w:lineRule="auto"/>
        <w:jc w:val="both"/>
      </w:pPr>
      <w:r>
        <w:t>Pino 0 pino seletor é de Icm ? Tem</w:t>
      </w:r>
      <w:r>
        <w:br/>
      </w:r>
      <w:r>
        <w:rPr>
          <w:lang w:val="pt-PT" w:eastAsia="pt-PT" w:bidi="pt-PT"/>
        </w:rPr>
        <w:t xml:space="preserve">Irava </w:t>
      </w:r>
      <w:r>
        <w:t>magnética?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71" w:lineRule="auto"/>
        <w:jc w:val="both"/>
      </w:pPr>
      <w:r>
        <w:t>Cobertura completa do equipamento ,</w:t>
      </w:r>
      <w:r>
        <w:br/>
        <w:t>frontal e traseira .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66" w:lineRule="auto"/>
        <w:jc w:val="both"/>
      </w:pPr>
      <w:r>
        <w:t>Estrutura de aço com 11 posições</w:t>
      </w:r>
      <w:r>
        <w:br/>
        <w:t>(ajuste da amplitude/ ajuste conforme</w:t>
      </w:r>
      <w:r>
        <w:br/>
        <w:t>estatura</w:t>
      </w:r>
      <w:r>
        <w:t xml:space="preserve"> dos altetas)?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after="180" w:line="266" w:lineRule="auto"/>
        <w:jc w:val="both"/>
      </w:pPr>
      <w:r>
        <w:rPr>
          <w:lang w:val="pt-PT" w:eastAsia="pt-PT" w:bidi="pt-PT"/>
        </w:rPr>
        <w:t xml:space="preserve">Pegadores </w:t>
      </w:r>
      <w:r>
        <w:t xml:space="preserve">- Os </w:t>
      </w:r>
      <w:r>
        <w:rPr>
          <w:lang w:val="pt-PT" w:eastAsia="pt-PT" w:bidi="pt-PT"/>
        </w:rPr>
        <w:t xml:space="preserve">pegadores </w:t>
      </w:r>
      <w:r>
        <w:t>são</w:t>
      </w:r>
      <w:r>
        <w:br/>
        <w:t>compostos de borracha térmica que</w:t>
      </w:r>
      <w:r>
        <w:br/>
        <w:t>não absorvem suor e não rasgam</w:t>
      </w:r>
      <w:r>
        <w:br/>
        <w:t>facilmente?</w:t>
      </w:r>
    </w:p>
    <w:p w:rsidR="00E22F4C" w:rsidRDefault="00F100F8">
      <w:pPr>
        <w:pStyle w:val="Bodytext10"/>
        <w:framePr w:w="2916" w:h="7013" w:hRule="exact" w:wrap="none" w:vAnchor="page" w:hAnchor="page" w:x="8535" w:y="2394"/>
        <w:shd w:val="clear" w:color="auto" w:fill="auto"/>
        <w:spacing w:line="271" w:lineRule="auto"/>
        <w:jc w:val="both"/>
      </w:pPr>
      <w:r>
        <w:t xml:space="preserve">Os </w:t>
      </w:r>
      <w:r>
        <w:rPr>
          <w:lang w:val="pt-PT" w:eastAsia="pt-PT" w:bidi="pt-PT"/>
        </w:rPr>
        <w:t xml:space="preserve">pegadores </w:t>
      </w:r>
      <w:r>
        <w:t>são fixados com anéis de</w:t>
      </w:r>
      <w:r>
        <w:br/>
        <w:t>alumínio?</w:t>
      </w:r>
    </w:p>
    <w:p w:rsidR="00E22F4C" w:rsidRDefault="00F100F8">
      <w:pPr>
        <w:pStyle w:val="Headerorfooter10"/>
        <w:framePr w:w="7517" w:h="727" w:hRule="exact" w:wrap="none" w:vAnchor="page" w:hAnchor="page" w:x="2393" w:y="15390"/>
        <w:shd w:val="clear" w:color="auto" w:fill="auto"/>
        <w:spacing w:line="307" w:lineRule="auto"/>
      </w:pPr>
      <w:r>
        <w:t>Diretoria de Administração - Rua Congonhas, 450 - CEP. 30.330.100 - Fone/Fax (031) 3223</w:t>
      </w:r>
      <w:r>
        <w:t>-2611</w:t>
      </w:r>
    </w:p>
    <w:p w:rsidR="00E22F4C" w:rsidRDefault="00F100F8">
      <w:pPr>
        <w:pStyle w:val="Headerorfooter10"/>
        <w:framePr w:w="7517" w:h="727" w:hRule="exact" w:wrap="none" w:vAnchor="page" w:hAnchor="page" w:x="2393" w:y="15390"/>
        <w:shd w:val="clear" w:color="auto" w:fill="auto"/>
        <w:spacing w:line="307" w:lineRule="auto"/>
        <w:ind w:right="80"/>
      </w:pPr>
      <w:r>
        <w:t>Praça de Esportes - Rua Benvinda de Carvalho, Final - CEP 30.330.180 • Belo Horizonte - MG</w:t>
      </w:r>
    </w:p>
    <w:p w:rsidR="00E22F4C" w:rsidRDefault="00F100F8">
      <w:pPr>
        <w:pStyle w:val="Headerorfooter10"/>
        <w:framePr w:w="7517" w:h="727" w:hRule="exact" w:wrap="none" w:vAnchor="page" w:hAnchor="page" w:x="2393" w:y="15390"/>
        <w:shd w:val="clear" w:color="auto" w:fill="auto"/>
        <w:spacing w:line="307" w:lineRule="auto"/>
        <w:ind w:right="353"/>
        <w:jc w:val="center"/>
      </w:pPr>
      <w:r>
        <w:t xml:space="preserve">Home Page: </w:t>
      </w:r>
      <w:hyperlink r:id="rId27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28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spacing w:line="1" w:lineRule="exact"/>
        <w:sectPr w:rsidR="00E22F4C">
          <w:pgSz w:w="11900" w:h="16840"/>
          <w:pgMar w:top="626" w:right="360" w:bottom="1159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829310</wp:posOffset>
                </wp:positionH>
                <wp:positionV relativeFrom="page">
                  <wp:posOffset>9768840</wp:posOffset>
                </wp:positionV>
                <wp:extent cx="6231890" cy="0"/>
                <wp:effectExtent l="0" t="0" r="0" b="0"/>
                <wp:wrapNone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89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5.299999999999997pt;margin-top:769.20000000000005pt;width:490.69999999999999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E22F4C" w:rsidRDefault="00F100F8">
      <w:pPr>
        <w:framePr w:wrap="none" w:vAnchor="page" w:hAnchor="page" w:x="8716" w:y="5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92735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7988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Headerorfooter10"/>
        <w:framePr w:w="2052" w:h="605" w:hRule="exact" w:wrap="none" w:vAnchor="page" w:hAnchor="page" w:x="2769" w:y="640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2" w:h="605" w:hRule="exact" w:wrap="none" w:vAnchor="page" w:hAnchor="page" w:x="2769" w:y="640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="10778" w:h="482" w:hRule="exact" w:wrap="none" w:vAnchor="page" w:hAnchor="page" w:x="753" w:y="1158"/>
        <w:shd w:val="clear" w:color="auto" w:fill="auto"/>
        <w:spacing w:line="322" w:lineRule="auto"/>
        <w:ind w:left="8028" w:right="164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Dl</w:t>
      </w:r>
      <w:r>
        <w:rPr>
          <w:b/>
          <w:bCs/>
          <w:sz w:val="14"/>
          <w:szCs w:val="14"/>
        </w:rPr>
        <w:br/>
        <w:t>ATLBTAS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1382"/>
        <w:gridCol w:w="2981"/>
        <w:gridCol w:w="2981"/>
        <w:gridCol w:w="2981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160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778" w:h="1606" w:wrap="none" w:vAnchor="page" w:hAnchor="page" w:x="753" w:y="2180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778" w:h="1606" w:wrap="none" w:vAnchor="page" w:hAnchor="page" w:x="753" w:y="2180"/>
              <w:shd w:val="clear" w:color="auto" w:fill="auto"/>
              <w:spacing w:line="28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EXPOSITOR DE</w:t>
            </w:r>
            <w:r>
              <w:rPr>
                <w:b/>
                <w:bCs/>
                <w:sz w:val="14"/>
                <w:szCs w:val="14"/>
              </w:rPr>
              <w:br/>
              <w:t>ANILHAS /</w:t>
            </w:r>
            <w:r>
              <w:rPr>
                <w:b/>
                <w:bCs/>
                <w:sz w:val="14"/>
                <w:szCs w:val="14"/>
              </w:rPr>
              <w:br/>
              <w:t>BARRAS</w:t>
            </w:r>
            <w:r>
              <w:rPr>
                <w:b/>
                <w:bCs/>
                <w:sz w:val="14"/>
                <w:szCs w:val="14"/>
              </w:rPr>
              <w:br/>
              <w:t>BRANCO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778" w:h="1606" w:wrap="none" w:vAnchor="page" w:hAnchor="page" w:x="753" w:y="2180"/>
              <w:shd w:val="clear" w:color="auto" w:fill="auto"/>
              <w:spacing w:line="276" w:lineRule="auto"/>
              <w:jc w:val="both"/>
            </w:pPr>
            <w:r>
              <w:t>Suporte para Barras Standart Modelo</w:t>
            </w:r>
            <w:r>
              <w:br/>
              <w:t>Vertical "Chão" \ parra 6 barras.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778" w:h="1606" w:wrap="none" w:vAnchor="page" w:hAnchor="page" w:x="753" w:y="2180"/>
              <w:shd w:val="clear" w:color="auto" w:fill="auto"/>
            </w:pPr>
            <w:r>
              <w:t>Estrutura em tubo de aço carbono de</w:t>
            </w:r>
            <w:r>
              <w:br/>
              <w:t>3", com espessura de 2 à 3 mm de</w:t>
            </w:r>
            <w:r>
              <w:br/>
            </w:r>
            <w:r>
              <w:t>parede. Solda mig e acabamento</w:t>
            </w:r>
            <w:r>
              <w:br/>
              <w:t xml:space="preserve">especial. Pintura </w:t>
            </w:r>
            <w:r>
              <w:rPr>
                <w:lang w:val="pt-PT" w:eastAsia="pt-PT" w:bidi="pt-PT"/>
              </w:rPr>
              <w:t xml:space="preserve">eletrostática. </w:t>
            </w:r>
            <w:r>
              <w:t>Pés</w:t>
            </w:r>
            <w:r>
              <w:br/>
            </w:r>
            <w:r>
              <w:rPr>
                <w:lang w:val="pt-PT" w:eastAsia="pt-PT" w:bidi="pt-PT"/>
              </w:rPr>
              <w:t>emborrachados.</w:t>
            </w:r>
            <w:r>
              <w:rPr>
                <w:lang w:val="pt-PT" w:eastAsia="pt-PT" w:bidi="pt-PT"/>
              </w:rPr>
              <w:br/>
            </w:r>
            <w:r>
              <w:t>Dimensões(CxLxA): 600x500x250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F4C" w:rsidRDefault="00F100F8">
            <w:pPr>
              <w:pStyle w:val="Other10"/>
              <w:framePr w:w="10778" w:h="1606" w:wrap="none" w:vAnchor="page" w:hAnchor="page" w:x="753" w:y="2180"/>
              <w:shd w:val="clear" w:color="auto" w:fill="auto"/>
              <w:spacing w:before="220" w:line="262" w:lineRule="auto"/>
            </w:pPr>
            <w:r>
              <w:t>Suporte para 05 barras e não para 06</w:t>
            </w:r>
            <w:r>
              <w:br/>
              <w:t>barras</w:t>
            </w:r>
          </w:p>
        </w:tc>
      </w:tr>
    </w:tbl>
    <w:p w:rsidR="00E22F4C" w:rsidRDefault="00F100F8">
      <w:pPr>
        <w:pStyle w:val="Bodytext20"/>
        <w:framePr w:w="10778" w:h="1210" w:hRule="exact" w:wrap="none" w:vAnchor="page" w:hAnchor="page" w:x="753" w:y="4240"/>
        <w:shd w:val="clear" w:color="auto" w:fill="auto"/>
        <w:spacing w:after="0" w:line="403" w:lineRule="auto"/>
        <w:ind w:left="500" w:right="440"/>
        <w:jc w:val="both"/>
      </w:pPr>
      <w:r>
        <w:t>De forma que, mediante ao não atendimento das especificações apresentadas pelo fornecedor para</w:t>
      </w:r>
      <w:r>
        <w:br/>
      </w:r>
      <w:r>
        <w:t xml:space="preserve">os itens em atendimento ao </w:t>
      </w:r>
      <w:r>
        <w:rPr>
          <w:b/>
          <w:bCs/>
        </w:rPr>
        <w:t>EDITAL N® 05/2016,</w:t>
      </w:r>
      <w:r>
        <w:t xml:space="preserve">a empresa </w:t>
      </w:r>
      <w:r>
        <w:rPr>
          <w:b/>
          <w:bCs/>
        </w:rPr>
        <w:t>C&amp;C CAMPINAS COMERCIAL</w:t>
      </w:r>
      <w:r>
        <w:rPr>
          <w:b/>
          <w:bCs/>
        </w:rPr>
        <w:br/>
        <w:t xml:space="preserve">LTDA - CNPJ: 16.501.564/0001-48 </w:t>
      </w:r>
      <w:r>
        <w:t xml:space="preserve">estádesclassificada para os </w:t>
      </w:r>
      <w:r>
        <w:rPr>
          <w:b/>
          <w:bCs/>
        </w:rPr>
        <w:t>ITENS 02, 03, 08, 09 e 10.</w:t>
      </w:r>
    </w:p>
    <w:p w:rsidR="00E22F4C" w:rsidRDefault="00F100F8">
      <w:pPr>
        <w:pStyle w:val="Bodytext20"/>
        <w:framePr w:w="10778" w:h="1656" w:hRule="exact" w:wrap="none" w:vAnchor="page" w:hAnchor="page" w:x="753" w:y="5802"/>
        <w:shd w:val="clear" w:color="auto" w:fill="auto"/>
        <w:spacing w:after="0" w:line="420" w:lineRule="auto"/>
        <w:ind w:left="500" w:right="440"/>
        <w:jc w:val="both"/>
      </w:pPr>
      <w:r>
        <w:t xml:space="preserve">Prezando pelo caráter competitivo deste processo os </w:t>
      </w:r>
      <w:r>
        <w:rPr>
          <w:b/>
          <w:bCs/>
        </w:rPr>
        <w:t xml:space="preserve">ITENS 02, 03, 04, 05, 06, 07, 08, 09 e </w:t>
      </w:r>
      <w:r>
        <w:rPr>
          <w:b/>
          <w:bCs/>
        </w:rPr>
        <w:t>10,</w:t>
      </w:r>
      <w:r>
        <w:rPr>
          <w:b/>
          <w:bCs/>
        </w:rPr>
        <w:br/>
      </w:r>
      <w:r>
        <w:t xml:space="preserve">abaixo relacionados,ficam </w:t>
      </w:r>
      <w:r>
        <w:rPr>
          <w:b/>
          <w:bCs/>
        </w:rPr>
        <w:t xml:space="preserve">REVOGADOS </w:t>
      </w:r>
      <w:r>
        <w:rPr>
          <w:b/>
          <w:bCs/>
          <w:u w:val="single"/>
        </w:rPr>
        <w:t>por ausência de apresentação de no mínimo 03</w:t>
      </w:r>
      <w:r>
        <w:rPr>
          <w:b/>
          <w:bCs/>
          <w:u w:val="single"/>
        </w:rPr>
        <w:br/>
        <w:t>ftrês) propostas pelos licitantes,</w:t>
      </w:r>
      <w:r>
        <w:rPr>
          <w:b/>
          <w:bCs/>
        </w:rPr>
        <w:t xml:space="preserve"> </w:t>
      </w:r>
      <w:r>
        <w:t>para cada um deles, que serão em breve, adquiridos em novo</w:t>
      </w:r>
      <w:r>
        <w:br/>
        <w:t>instrumento a ser publicado por esta instituição.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836"/>
        <w:gridCol w:w="5825"/>
        <w:gridCol w:w="986"/>
        <w:gridCol w:w="1267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F4C" w:rsidRDefault="00E22F4C">
            <w:pPr>
              <w:framePr w:w="10346" w:h="6970" w:wrap="none" w:vAnchor="page" w:hAnchor="page" w:x="1012" w:y="7631"/>
              <w:rPr>
                <w:sz w:val="10"/>
                <w:szCs w:val="1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EUIPAMENTO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8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  <w:r>
              <w:rPr>
                <w:b/>
                <w:bCs/>
                <w:sz w:val="14"/>
                <w:szCs w:val="14"/>
              </w:rPr>
              <w:br/>
              <w:t>DE</w:t>
            </w:r>
            <w:r>
              <w:rPr>
                <w:b/>
                <w:bCs/>
                <w:sz w:val="14"/>
                <w:szCs w:val="14"/>
              </w:rPr>
              <w:br/>
              <w:t>MEDIDA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541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SUPINO VERTICAL/</w:t>
            </w:r>
            <w:r>
              <w:rPr>
                <w:b/>
                <w:bCs/>
                <w:sz w:val="14"/>
                <w:szCs w:val="14"/>
              </w:rPr>
              <w:br/>
              <w:t>CHEST PRESS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tabs>
                <w:tab w:val="left" w:pos="799"/>
                <w:tab w:val="left" w:pos="1699"/>
                <w:tab w:val="left" w:pos="2275"/>
                <w:tab w:val="left" w:pos="3701"/>
                <w:tab w:val="left" w:pos="4709"/>
                <w:tab w:val="left" w:pos="5393"/>
              </w:tabs>
              <w:jc w:val="both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</w:t>
            </w:r>
            <w:r>
              <w:br/>
              <w:t>nylon</w:t>
            </w:r>
            <w:r>
              <w:tab/>
              <w:t>atende</w:t>
            </w:r>
            <w:r>
              <w:tab/>
              <w:t>às</w:t>
            </w:r>
            <w:r>
              <w:tab/>
              <w:t>especificações</w:t>
            </w:r>
            <w:r>
              <w:tab/>
              <w:t>militares</w:t>
            </w:r>
            <w:r>
              <w:tab/>
              <w:t>dos</w:t>
            </w:r>
            <w:r>
              <w:tab/>
              <w:t>EUA</w:t>
            </w:r>
          </w:p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jc w:val="both"/>
            </w:pPr>
            <w:r>
              <w:t>Ajustes: 0 mecanismo de rolamento no ajuste do assento proporciona</w:t>
            </w:r>
            <w:r>
              <w:br/>
            </w:r>
            <w:r>
              <w:t>operação suave. Amortecimento; Os suportes são moldados com bordas</w:t>
            </w:r>
            <w:r>
              <w:br/>
              <w:t>arredondadas para maior conforto; Todas as bordas são costuradas para</w:t>
            </w:r>
            <w:r>
              <w:br/>
              <w:t xml:space="preserve">eliminar qualquer dobra 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 durabilidade</w:t>
            </w:r>
            <w:r>
              <w:br/>
              <w:t xml:space="preserve">BeItsandPulleys: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</w:t>
            </w:r>
            <w:r>
              <w:t xml:space="preserve"> de fibra de vidro, com diâmetro</w:t>
            </w:r>
            <w:r>
              <w:br/>
              <w:t>de 11 cm e 15 cm, apresentam rolamentos esféricos selados. Coberturas:</w:t>
            </w:r>
            <w:r>
              <w:br/>
              <w:t>Optionaifull front shroudon SE models; Cobertura frontal completa opcional para</w:t>
            </w:r>
            <w:r>
              <w:br/>
              <w:t>modelos SE;.Cobertura completa, frontal e traseira. Descrição da estrutu</w:t>
            </w:r>
            <w:r>
              <w:t>ra:</w:t>
            </w:r>
            <w:r>
              <w:br/>
              <w:t xml:space="preserve">Cada peça recebe acabamento com revestimento de pó </w:t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</w:t>
            </w:r>
            <w:r>
              <w:br/>
              <w:t>assegurar máxima adesão e durabilidade; Pés de borracha padrão protegem a</w:t>
            </w:r>
            <w:r>
              <w:br/>
              <w:t>base da estrutura e evitam que o equipamento deslize; Estrutura de aço com 11</w:t>
            </w:r>
            <w:r>
              <w:br/>
              <w:t>posições garante máxima integr</w:t>
            </w:r>
            <w:r>
              <w:t xml:space="preserve">idade estrutural </w:t>
            </w: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</w:t>
            </w:r>
            <w:r>
              <w:br/>
              <w:t>de compostos de borracha térmica que não absorvem o suor e são resistentes a</w:t>
            </w:r>
            <w:r>
              <w:br/>
              <w:t xml:space="preserve">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 evitando</w:t>
            </w:r>
            <w:r>
              <w:br/>
              <w:t>que deslizem durante o uso. Placas de Instrução: Eixo de ro</w:t>
            </w:r>
            <w:r>
              <w:t>tação marcado com</w:t>
            </w:r>
            <w:r>
              <w:br/>
              <w:t>um indicador vermelho para ajudar no alinhamento correto; Instruções simples</w:t>
            </w:r>
            <w:r>
              <w:br/>
              <w:t>de seguir ilustram o uso correto e os músculos trabalhados. Placas e guias de</w:t>
            </w:r>
            <w:r>
              <w:br/>
              <w:t>peso: Sistema de peso gradual suspenso (padrão em modelos SE); Discos de</w:t>
            </w:r>
            <w:r>
              <w:br/>
              <w:t>peso de aç</w:t>
            </w:r>
            <w:r>
              <w:t>o sólido; Placa de peso superior encaixada com buchas auto</w:t>
            </w:r>
            <w:r>
              <w:br/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 diâmetro de 1 cm, trava</w:t>
            </w:r>
            <w:r>
              <w:br/>
              <w:t>magneticamente e está preso à tome de pesos para evitar perdas; Sistema de</w:t>
            </w:r>
            <w:r>
              <w:br/>
              <w:t>peso gradual integrado à placa superior; Pino seletor de p</w:t>
            </w:r>
            <w:r>
              <w:t>eso, com diâmetro de</w:t>
            </w:r>
            <w:r>
              <w:br/>
              <w:t>11 mm, trava magneticamente e está preso à torre de pesos para evitar perdas;</w:t>
            </w:r>
            <w:r>
              <w:br/>
              <w:t>sistema de peso gradual integrado à placa superior.Plataformas para os</w:t>
            </w:r>
            <w:r>
              <w:br/>
              <w:t xml:space="preserve">Pés:Polyethylene spray-coated for impact, </w:t>
            </w:r>
            <w:r>
              <w:rPr>
                <w:lang w:val="pt-PT" w:eastAsia="pt-PT" w:bidi="pt-PT"/>
              </w:rPr>
              <w:t>corrosion, andabrasionresistance.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312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HACK DE</w:t>
            </w:r>
            <w:r>
              <w:rPr>
                <w:b/>
                <w:bCs/>
                <w:sz w:val="14"/>
                <w:szCs w:val="14"/>
              </w:rPr>
              <w:br/>
              <w:t>AGACHAMENTO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76" w:lineRule="auto"/>
              <w:jc w:val="both"/>
            </w:pPr>
            <w:r>
              <w:t>Armação em Aço com 11 posições. Tecnologia ISO-Lateral®, dimensões:</w:t>
            </w:r>
            <w:r>
              <w:br/>
              <w:t>204cm x 158cm x 125 cm, peso 186kg.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46" w:h="6970" w:wrap="none" w:vAnchor="page" w:hAnchor="page" w:x="1012" w:y="7631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</w:tbl>
    <w:p w:rsidR="00E22F4C" w:rsidRDefault="00E22F4C">
      <w:pPr>
        <w:framePr w:wrap="none" w:vAnchor="page" w:hAnchor="page" w:x="10142" w:y="15342"/>
        <w:rPr>
          <w:sz w:val="2"/>
          <w:szCs w:val="2"/>
        </w:rPr>
      </w:pPr>
    </w:p>
    <w:p w:rsidR="00E22F4C" w:rsidRDefault="00F100F8">
      <w:pPr>
        <w:pStyle w:val="Headerorfooter10"/>
        <w:framePr w:w="7502" w:h="727" w:hRule="exact" w:wrap="none" w:vAnchor="page" w:hAnchor="page" w:x="2452" w:y="15400"/>
        <w:shd w:val="clear" w:color="auto" w:fill="auto"/>
        <w:spacing w:line="312" w:lineRule="auto"/>
        <w:jc w:val="right"/>
      </w:pPr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7502" w:h="727" w:hRule="exact" w:wrap="none" w:vAnchor="page" w:hAnchor="page" w:x="2452" w:y="15400"/>
        <w:shd w:val="clear" w:color="auto" w:fill="auto"/>
        <w:spacing w:line="312" w:lineRule="auto"/>
      </w:pPr>
      <w:r>
        <w:t xml:space="preserve">Praça de Esportes - </w:t>
      </w:r>
      <w:r>
        <w:t>Rua Benvinda de Carvalho, Final - CEP 30.330.180 - Belo Horizonte - MG</w:t>
      </w:r>
    </w:p>
    <w:p w:rsidR="00E22F4C" w:rsidRDefault="00F100F8">
      <w:pPr>
        <w:pStyle w:val="Headerorfooter10"/>
        <w:framePr w:w="7502" w:h="727" w:hRule="exact" w:wrap="none" w:vAnchor="page" w:hAnchor="page" w:x="2452" w:y="15400"/>
        <w:shd w:val="clear" w:color="auto" w:fill="auto"/>
        <w:spacing w:line="312" w:lineRule="auto"/>
        <w:jc w:val="right"/>
      </w:pPr>
      <w:r>
        <w:t xml:space="preserve">Home Page: </w:t>
      </w:r>
      <w:hyperlink r:id="rId30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31" w:history="1">
        <w:r>
          <w:rPr>
            <w:lang w:val="en-US" w:eastAsia="en-US" w:bidi="en-US"/>
          </w:rPr>
          <w:t>esportes@mackenziebh.com.br</w:t>
        </w:r>
      </w:hyperlink>
      <w:r>
        <w:rPr>
          <w:lang w:val="en-US" w:eastAsia="en-US" w:bidi="en-US"/>
        </w:rPr>
        <w:t xml:space="preserve"> </w:t>
      </w:r>
      <w:r>
        <w:rPr>
          <w:color w:val="7F84AD"/>
        </w:rPr>
        <w:t>/r</w:t>
      </w:r>
    </w:p>
    <w:p w:rsidR="00E22F4C" w:rsidRDefault="00E22F4C">
      <w:pPr>
        <w:framePr w:wrap="none" w:vAnchor="page" w:hAnchor="page" w:x="10833" w:y="15572"/>
        <w:rPr>
          <w:sz w:val="2"/>
          <w:szCs w:val="2"/>
        </w:rPr>
      </w:pPr>
    </w:p>
    <w:p w:rsidR="00E22F4C" w:rsidRDefault="00E22F4C">
      <w:pPr>
        <w:spacing w:line="1" w:lineRule="exact"/>
        <w:sectPr w:rsidR="00E22F4C">
          <w:pgSz w:w="11900" w:h="16840"/>
          <w:pgMar w:top="591" w:right="360" w:bottom="1073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861060</wp:posOffset>
                </wp:positionH>
                <wp:positionV relativeFrom="page">
                  <wp:posOffset>9737725</wp:posOffset>
                </wp:positionV>
                <wp:extent cx="6231255" cy="0"/>
                <wp:effectExtent l="0" t="0" r="0" b="0"/>
                <wp:wrapNone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25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7.799999999999997pt;margin-top:766.75pt;width:490.64999999999998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E22F4C" w:rsidRDefault="00F100F8">
      <w:pPr>
        <w:framePr w:wrap="none" w:vAnchor="page" w:hAnchor="page" w:x="8780" w:y="56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80415" cy="225425"/>
            <wp:effectExtent l="0" t="0" r="0" b="0"/>
            <wp:docPr id="29" name="Picut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780415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Picturecaption10"/>
        <w:framePr w:wrap="none" w:vAnchor="page" w:hAnchor="page" w:x="9197" w:y="886"/>
        <w:shd w:val="clear" w:color="auto" w:fill="auto"/>
        <w:tabs>
          <w:tab w:val="left" w:pos="353"/>
        </w:tabs>
        <w:spacing w:line="240" w:lineRule="auto"/>
        <w:ind w:firstLine="0"/>
        <w:jc w:val="both"/>
        <w:rPr>
          <w:sz w:val="8"/>
          <w:szCs w:val="8"/>
        </w:rPr>
      </w:pPr>
      <w:r>
        <w:rPr>
          <w:b w:val="0"/>
          <w:bCs w:val="0"/>
          <w:sz w:val="8"/>
          <w:szCs w:val="8"/>
        </w:rPr>
        <w:t>I</w:t>
      </w:r>
      <w:r>
        <w:rPr>
          <w:b w:val="0"/>
          <w:bCs w:val="0"/>
          <w:sz w:val="8"/>
          <w:szCs w:val="8"/>
        </w:rPr>
        <w:tab/>
        <w:t>■4w&gt;iaom</w:t>
      </w:r>
    </w:p>
    <w:p w:rsidR="00E22F4C" w:rsidRDefault="00F100F8">
      <w:pPr>
        <w:pStyle w:val="Headerorfooter10"/>
        <w:framePr w:w="2059" w:h="598" w:hRule="exact" w:wrap="none" w:vAnchor="page" w:hAnchor="page" w:x="2818" w:y="605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598" w:hRule="exact" w:wrap="none" w:vAnchor="page" w:hAnchor="page" w:x="2818" w:y="605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="10778" w:h="446" w:hRule="exact" w:wrap="none" w:vAnchor="page" w:hAnchor="page" w:x="745" w:y="1102"/>
        <w:shd w:val="clear" w:color="auto" w:fill="auto"/>
        <w:spacing w:line="290" w:lineRule="auto"/>
        <w:ind w:left="8079" w:right="158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Dl</w:t>
      </w:r>
      <w:r>
        <w:rPr>
          <w:b/>
          <w:bCs/>
          <w:sz w:val="14"/>
          <w:szCs w:val="14"/>
        </w:rP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829"/>
        <w:gridCol w:w="5825"/>
        <w:gridCol w:w="986"/>
        <w:gridCol w:w="1274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228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04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BICICLETA</w:t>
            </w:r>
            <w:r>
              <w:rPr>
                <w:b/>
                <w:bCs/>
                <w:sz w:val="14"/>
                <w:szCs w:val="14"/>
              </w:rPr>
              <w:br/>
              <w:t>VERTICAL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66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</w:t>
            </w:r>
            <w:r>
              <w:br/>
              <w:t xml:space="preserve">de Monitoramento Cardíaco Lifepulse’'^ com </w:t>
            </w:r>
            <w:r>
              <w:rPr>
                <w:smallCaps/>
              </w:rPr>
              <w:t>pds</w:t>
            </w:r>
            <w:r>
              <w:t xml:space="preserve"> (Processamento Digital de</w:t>
            </w:r>
            <w:r>
              <w:br/>
            </w:r>
            <w:r>
              <w:t>Sinais), 25 Níveis de Resistência, Assento: Assento Comfort Curve Plus^",</w:t>
            </w:r>
            <w:r>
              <w:br/>
              <w:t>Visualização de TV: Tela de LCD Acoplável Opcional de 17 diagonal (formato</w:t>
            </w:r>
            <w:r>
              <w:br/>
              <w:t>widescreen), Pedais Alargados Wide Ride”* , Mudança de Programa durante 0</w:t>
            </w:r>
            <w:r>
              <w:br/>
              <w:t>USO, Alavanca de Ajuste do Assent</w:t>
            </w:r>
            <w:r>
              <w:t>o, Guidão Especial de Corrida, Rack de</w:t>
            </w:r>
            <w:r>
              <w:br/>
              <w:t>Leitura Integrado, Rodas Frontais para Fácil Movimentação , Compatibilidade</w:t>
            </w:r>
            <w:r>
              <w:br/>
              <w:t>com iPod e iPhone, gerenciamento de playlists na tela de LCD, Peso Máximo do</w:t>
            </w:r>
            <w:r>
              <w:br/>
              <w:t>Usuário: 182 kg, Comprimento: 111 cm. Largura; 54 cm, Altura: 15</w:t>
            </w:r>
            <w:r>
              <w:t>2 cm, Peso:</w:t>
            </w:r>
            <w:r>
              <w:br/>
              <w:t>80 kg, Conector de Fone de Ouvido, Display de LED Âmbar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243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BICICLETA</w:t>
            </w:r>
            <w:r>
              <w:rPr>
                <w:b/>
                <w:bCs/>
                <w:sz w:val="14"/>
                <w:szCs w:val="14"/>
              </w:rPr>
              <w:br/>
              <w:t>HORIZONTAL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66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</w:t>
            </w:r>
            <w:r>
              <w:br/>
              <w:t>de Monitoramento Cardíaco Lifepulse^" com PDS (Processamento Digital de</w:t>
            </w:r>
            <w:r>
              <w:br/>
            </w:r>
            <w:r>
              <w:t>Sinais), 25 Níveis de Resistência, Assento: Assento Comfort Curve Plus^” e</w:t>
            </w:r>
            <w:r>
              <w:br/>
              <w:t>Apoio de Costas Deluxe, Visualização de TV: Tela de LCD Acoplável Opcional de</w:t>
            </w:r>
            <w:r>
              <w:br/>
              <w:t>17 diagonal (formato widescreen), Pedais Alargados Wide Ride”* , Mudança de</w:t>
            </w:r>
            <w:r>
              <w:br/>
              <w:t>Programa durante o uso. Ala</w:t>
            </w:r>
            <w:r>
              <w:t>vanca de Ajuste do Assento, Guidão Especial de</w:t>
            </w:r>
            <w:r>
              <w:br/>
              <w:t>Corrida, Rack de Leitura Integrado, Rodas Frontais para Fácil Movimentação ,</w:t>
            </w:r>
            <w:r>
              <w:br/>
              <w:t>Compatibilidade com IPod e iPhone, gerenciamento de playlists na tela de LCD,</w:t>
            </w:r>
            <w:r>
              <w:br/>
              <w:t>Peso Máximo do Usuário: 182 kg, Comprimento: 166 cm. L</w:t>
            </w:r>
            <w:r>
              <w:t>argura: 69 cm.</w:t>
            </w:r>
            <w:r>
              <w:br/>
              <w:t>Altura: 135 cm. Peso: 98 kg. Conector de Fone de Ouvido, Display de LED</w:t>
            </w:r>
            <w:r>
              <w:br/>
              <w:t>Âmbar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163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  <w:lang w:val="pt-PT" w:eastAsia="pt-PT" w:bidi="pt-PT"/>
              </w:rPr>
              <w:t>ESTEIRA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jc w:val="both"/>
            </w:pPr>
            <w:r>
              <w:t>Especificações: Peso Máximo do usuário I82kg, Amplitude de velocidade 0,8 -</w:t>
            </w:r>
            <w:r>
              <w:br/>
              <w:t xml:space="preserve">23km/h, Elevação: 0 - 15%, Superfície de corrida 56cm x 153cm, </w:t>
            </w:r>
            <w:r>
              <w:t>Sistema do</w:t>
            </w:r>
            <w:r>
              <w:br/>
              <w:t>motor 4.0 HP (8.0 HP pico) motor CA com controlador do motor MagnaDrive”',</w:t>
            </w:r>
            <w:r>
              <w:br/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</w:t>
            </w:r>
            <w:r>
              <w:br/>
              <w:t>Monitoramento Cardíaco Lifepulse"* com PDS (Processamento Digital de Sinais),</w:t>
            </w:r>
            <w:r>
              <w:br/>
              <w:t>Fone de ouvido estéreo, Dis</w:t>
            </w:r>
            <w:r>
              <w:t>play LED, compatibilidade com Ipod.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243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ELÍPnCO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71" w:lineRule="auto"/>
              <w:jc w:val="both"/>
            </w:pPr>
            <w:r>
              <w:t xml:space="preserve">Especificações:Trajeto Elipse, movimento dos 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</w:t>
            </w:r>
            <w:r>
              <w:br/>
              <w:t>Monitoramento Cardíaco, Sistema Digital de Monitoramento Cardíaco Lifepulse^”</w:t>
            </w:r>
            <w:r>
              <w:br/>
              <w:t>com PDS (Processamento Digital de Sinais), 25</w:t>
            </w:r>
            <w:r>
              <w:t xml:space="preserve"> Níveis de Resistência,</w:t>
            </w:r>
            <w:r>
              <w:br/>
              <w:t>Visualização de TV: Tela de LCD Acoplável Opcional de 17 diagonal (fonmato</w:t>
            </w:r>
            <w:r>
              <w:br/>
              <w:t>widescreen), Pedais antiderrapantes grandes , Compatibilidade com iPod e</w:t>
            </w:r>
            <w:r>
              <w:br/>
              <w:t>iPhone, gerenciamento de playlists na tela de LCD, Peso Máximo do Usuário:</w:t>
            </w:r>
            <w:r>
              <w:br/>
              <w:t>159 kg. C</w:t>
            </w:r>
            <w:r>
              <w:t>omprimento Máximo da Passada 46cm, Comprimento: 211 cm.</w:t>
            </w:r>
            <w:r>
              <w:br/>
              <w:t>Largura: 72 cm^ Altura; 155 cm. Peso: 107 kg. Conector de Fone de Ouvido,</w:t>
            </w:r>
            <w:r>
              <w:br/>
              <w:t>CMsplay de LED Ambar. Alimentação Própria.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30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SUPORTE PARA</w:t>
            </w:r>
            <w:r>
              <w:rPr>
                <w:b/>
                <w:bCs/>
                <w:sz w:val="14"/>
                <w:szCs w:val="14"/>
              </w:rPr>
              <w:br/>
              <w:t>BARRAS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both"/>
            </w:pPr>
            <w:r>
              <w:t>Suporte para Barras Standart Modelo Vertical "</w:t>
            </w:r>
            <w:r>
              <w:t>Chão" \ parra 6 barras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61" w:h="9403" w:wrap="none" w:vAnchor="page" w:hAnchor="page" w:x="1033" w:y="2139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</w:t>
            </w:r>
          </w:p>
        </w:tc>
      </w:tr>
    </w:tbl>
    <w:p w:rsidR="00E22F4C" w:rsidRDefault="00E22F4C">
      <w:pPr>
        <w:framePr w:wrap="none" w:vAnchor="page" w:hAnchor="page" w:x="10205" w:y="15264"/>
        <w:rPr>
          <w:sz w:val="2"/>
          <w:szCs w:val="2"/>
        </w:rPr>
      </w:pPr>
    </w:p>
    <w:p w:rsidR="00E22F4C" w:rsidRDefault="00F100F8">
      <w:pPr>
        <w:pStyle w:val="Headerorfooter10"/>
        <w:framePr w:w="7510" w:h="713" w:hRule="exact" w:wrap="none" w:vAnchor="page" w:hAnchor="page" w:x="2501" w:y="15365"/>
        <w:shd w:val="clear" w:color="auto" w:fill="auto"/>
        <w:spacing w:line="312" w:lineRule="auto"/>
        <w:jc w:val="right"/>
      </w:pPr>
      <w:r>
        <w:t>Diretoria de Administração - Rua Congonhas, 450 - CEP. 30.3,30.100 • Fone/Fax (031) 3223-2611</w:t>
      </w:r>
    </w:p>
    <w:p w:rsidR="00E22F4C" w:rsidRDefault="00F100F8">
      <w:pPr>
        <w:pStyle w:val="Headerorfooter10"/>
        <w:framePr w:w="7510" w:h="713" w:hRule="exact" w:wrap="none" w:vAnchor="page" w:hAnchor="page" w:x="2501" w:y="15365"/>
        <w:shd w:val="clear" w:color="auto" w:fill="auto"/>
        <w:spacing w:line="312" w:lineRule="auto"/>
      </w:pPr>
      <w:r>
        <w:t>Praça de Esportes - Rua Benvinda de Carvalho, Final - CEP 30.330.180 - Belo Horizonte - MG</w:t>
      </w:r>
    </w:p>
    <w:p w:rsidR="00E22F4C" w:rsidRDefault="00F100F8">
      <w:pPr>
        <w:pStyle w:val="Headerorfooter10"/>
        <w:framePr w:w="7510" w:h="713" w:hRule="exact" w:wrap="none" w:vAnchor="page" w:hAnchor="page" w:x="2501" w:y="15365"/>
        <w:shd w:val="clear" w:color="auto" w:fill="auto"/>
        <w:spacing w:line="312" w:lineRule="auto"/>
        <w:jc w:val="right"/>
      </w:pPr>
      <w:r>
        <w:t xml:space="preserve">Home Page: </w:t>
      </w:r>
      <w:hyperlink r:id="rId33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34" w:history="1">
        <w:r>
          <w:rPr>
            <w:lang w:val="en-US" w:eastAsia="en-US" w:bidi="en-US"/>
          </w:rPr>
          <w:t>esportes@mackenziebh.com.br</w:t>
        </w:r>
      </w:hyperlink>
      <w:r>
        <w:rPr>
          <w:lang w:val="en-US" w:eastAsia="en-US" w:bidi="en-US"/>
        </w:rPr>
        <w:t xml:space="preserve"> </w:t>
      </w:r>
      <w:r>
        <w:rPr>
          <w:color w:val="7F84AD"/>
        </w:rPr>
        <w:t>/</w:t>
      </w:r>
    </w:p>
    <w:p w:rsidR="00E22F4C" w:rsidRDefault="00E22F4C">
      <w:pPr>
        <w:spacing w:line="1" w:lineRule="exact"/>
        <w:sectPr w:rsidR="00E22F4C">
          <w:pgSz w:w="11900" w:h="16840"/>
          <w:pgMar w:top="562" w:right="360" w:bottom="764" w:left="360" w:header="0" w:footer="3" w:gutter="0"/>
          <w:cols w:space="720"/>
          <w:noEndnote/>
          <w:docGrid w:linePitch="360"/>
        </w:sectPr>
      </w:pPr>
    </w:p>
    <w:p w:rsidR="00E22F4C" w:rsidRDefault="00F100F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812800</wp:posOffset>
                </wp:positionH>
                <wp:positionV relativeFrom="page">
                  <wp:posOffset>9787890</wp:posOffset>
                </wp:positionV>
                <wp:extent cx="6231890" cy="0"/>
                <wp:effectExtent l="0" t="0" r="0" b="0"/>
                <wp:wrapNone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89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4.pt;margin-top:770.70000000000005pt;width:490.69999999999999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E22F4C" w:rsidRDefault="00F100F8">
      <w:pPr>
        <w:framePr w:wrap="none" w:vAnchor="page" w:hAnchor="page" w:x="8668" w:y="62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28930"/>
            <wp:effectExtent l="0" t="0" r="0" b="0"/>
            <wp:docPr id="32" name="Picut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8350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4C" w:rsidRDefault="00F100F8">
      <w:pPr>
        <w:pStyle w:val="Headerorfooter10"/>
        <w:framePr w:w="2059" w:h="598" w:hRule="exact" w:wrap="none" w:vAnchor="page" w:hAnchor="page" w:x="2750" w:y="719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E22F4C" w:rsidRDefault="00F100F8">
      <w:pPr>
        <w:pStyle w:val="Headerorfooter10"/>
        <w:framePr w:w="2059" w:h="598" w:hRule="exact" w:wrap="none" w:vAnchor="page" w:hAnchor="page" w:x="2750" w:y="71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E22F4C" w:rsidRDefault="00F100F8">
      <w:pPr>
        <w:pStyle w:val="Bodytext10"/>
        <w:framePr w:w="10778" w:h="454" w:hRule="exact" w:wrap="none" w:vAnchor="page" w:hAnchor="page" w:x="835" w:y="1231"/>
        <w:shd w:val="clear" w:color="auto" w:fill="auto"/>
        <w:spacing w:line="300" w:lineRule="auto"/>
        <w:ind w:left="7927" w:right="1740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FORMAÇÃO Dl</w:t>
      </w:r>
      <w:r>
        <w:rPr>
          <w:b/>
          <w:bCs/>
          <w:sz w:val="14"/>
          <w:szCs w:val="14"/>
        </w:rP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829"/>
        <w:gridCol w:w="5825"/>
        <w:gridCol w:w="986"/>
        <w:gridCol w:w="1267"/>
      </w:tblGrid>
      <w:tr w:rsidR="00E22F4C">
        <w:tblPrEx>
          <w:tblCellMar>
            <w:top w:w="0" w:type="dxa"/>
            <w:bottom w:w="0" w:type="dxa"/>
          </w:tblCellMar>
        </w:tblPrEx>
        <w:trPr>
          <w:trHeight w:hRule="exact" w:val="573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8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MAQUINA</w:t>
            </w:r>
            <w:r>
              <w:rPr>
                <w:b/>
                <w:bCs/>
                <w:sz w:val="14"/>
                <w:szCs w:val="14"/>
              </w:rPr>
              <w:br/>
            </w:r>
            <w:r>
              <w:rPr>
                <w:b/>
                <w:bCs/>
                <w:sz w:val="14"/>
                <w:szCs w:val="14"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  <w:sz w:val="14"/>
                <w:szCs w:val="14"/>
              </w:rPr>
              <w:t>/</w:t>
            </w:r>
            <w:r>
              <w:rPr>
                <w:b/>
                <w:bCs/>
                <w:sz w:val="14"/>
                <w:szCs w:val="14"/>
              </w:rPr>
              <w:br/>
              <w:t>STANDING CALF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jc w:val="both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</w:t>
            </w:r>
            <w:r>
              <w:br/>
              <w:t>nylon atende às especificações militares dos EUA. Ajustes: O mecanismo de</w:t>
            </w:r>
            <w:r>
              <w:br/>
              <w:t>rolamento no ajuste do assento proporciona operação suave Amortecimento; Os</w:t>
            </w:r>
            <w:r>
              <w:br/>
              <w:t>suportes são moldados com bordas</w:t>
            </w:r>
            <w:r>
              <w:t xml:space="preserve"> arredondadas para maior conforto; Todas</w:t>
            </w:r>
            <w:r>
              <w:br/>
              <w:t xml:space="preserve">as bordas são costuradas para eliminar qualquer dobra no material que </w:t>
            </w:r>
            <w:r>
              <w:rPr>
                <w:lang w:val="pt-PT" w:eastAsia="pt-PT" w:bidi="pt-PT"/>
              </w:rPr>
              <w:t>poderia</w:t>
            </w:r>
            <w:r>
              <w:rPr>
                <w:lang w:val="pt-PT" w:eastAsia="pt-PT" w:bidi="pt-PT"/>
              </w:rPr>
              <w:br/>
            </w:r>
            <w:r>
              <w:t xml:space="preserve">comprometer a durabilidade BeltsandPulleys: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nyton impregnadas de</w:t>
            </w:r>
            <w:r>
              <w:br/>
              <w:t>fibra de vidro, com diâmetro de 11 cm e 15 cm, apresentam rola</w:t>
            </w:r>
            <w:r>
              <w:t>mentos</w:t>
            </w:r>
            <w:r>
              <w:br/>
              <w:t>esféricos selados Coberturas: Optionaifull front shroudon SE models; Cobertura</w:t>
            </w:r>
            <w:r>
              <w:br/>
              <w:t>frontal completa opcional para modelos SE; Cobertura completa, frontal e</w:t>
            </w:r>
            <w:r>
              <w:br/>
              <w:t>traseira. Descrição da estrutura: Cada peça recebe acabamento com</w:t>
            </w:r>
            <w:r>
              <w:br/>
              <w:t xml:space="preserve">revestimento de pó </w:t>
            </w:r>
            <w:r>
              <w:rPr>
                <w:lang w:val="pt-PT" w:eastAsia="pt-PT" w:bidi="pt-PT"/>
              </w:rPr>
              <w:t>eletrostátic</w:t>
            </w:r>
            <w:r>
              <w:rPr>
                <w:lang w:val="pt-PT" w:eastAsia="pt-PT" w:bidi="pt-PT"/>
              </w:rPr>
              <w:t xml:space="preserve">o </w:t>
            </w:r>
            <w:r>
              <w:t>para assegurar máxima adesão e durabilidade;</w:t>
            </w:r>
            <w:r>
              <w:br/>
              <w:t>Pés de borracha padrão protegem a base da estrutura e evitam que o</w:t>
            </w:r>
            <w:r>
              <w:br/>
              <w:t>equipamento deslize; Estrutura de aço com 11 posições garante máxima</w:t>
            </w:r>
            <w:r>
              <w:br/>
              <w:t xml:space="preserve">integridade estrutural. </w:t>
            </w: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 borra</w:t>
            </w:r>
            <w:r>
              <w:t>dia</w:t>
            </w:r>
            <w:r>
              <w:br/>
              <w:t>térmica que não absorvem o suor e são resistentes a rasgos e desgaste; Os</w:t>
            </w:r>
            <w:r>
              <w:br/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 evitando que deslizem durante o</w:t>
            </w:r>
            <w:r>
              <w:br/>
              <w:t>uso. Placas de Instrução: Eixo de rotação marcado com um indicador vermelho</w:t>
            </w:r>
            <w:r>
              <w:br/>
              <w:t>para ajudar no alinhamento</w:t>
            </w:r>
            <w:r>
              <w:t xml:space="preserve"> correto; Instruções simples de seguir ilustram o uso</w:t>
            </w:r>
            <w:r>
              <w:br/>
              <w:t>correto e os músculos trabalhados. Placas e guias de peso: Sistema de peso</w:t>
            </w:r>
            <w:r>
              <w:br/>
              <w:t>gradual suspenso (padrão em modelos SE); Discos de peso de aço sólido; Placa</w:t>
            </w:r>
            <w:r>
              <w:br/>
              <w:t>de peso superior encaixada com buchas autolubrific</w:t>
            </w:r>
            <w:r>
              <w:t>adas; Pino seletor de peso,</w:t>
            </w:r>
            <w:r>
              <w:br/>
              <w:t>com diâmetro de 1 cm, trava magneticamente e está preso à torre de pesos</w:t>
            </w:r>
            <w:r>
              <w:br/>
              <w:t>para evitar perdas; Sistema de peso gradual integrado à placa superior; Pino</w:t>
            </w:r>
            <w:r>
              <w:br/>
              <w:t>seletor de peso, com diâmetro de 11 mm, trava magneticamente e está preso à</w:t>
            </w:r>
            <w:r>
              <w:br/>
              <w:t>to</w:t>
            </w:r>
            <w:r>
              <w:t>rre de pesos para evitar perdas; sistema de peso gradual Integrado à placa</w:t>
            </w:r>
            <w:r>
              <w:br/>
              <w:t>superior. Plataformas para os Pés: Polyethylene spray-coated for impact,</w:t>
            </w:r>
            <w:r>
              <w:br/>
            </w:r>
            <w:r>
              <w:rPr>
                <w:lang w:val="pt-PT" w:eastAsia="pt-PT" w:bidi="pt-PT"/>
              </w:rPr>
              <w:t>corrosion, andabrasionresistance.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  <w:tr w:rsidR="00E22F4C">
        <w:tblPrEx>
          <w:tblCellMar>
            <w:top w:w="0" w:type="dxa"/>
            <w:bottom w:w="0" w:type="dxa"/>
          </w:tblCellMar>
        </w:tblPrEx>
        <w:trPr>
          <w:trHeight w:hRule="exact" w:val="72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EXPOSITOR DE</w:t>
            </w:r>
            <w:r>
              <w:rPr>
                <w:b/>
                <w:bCs/>
                <w:sz w:val="14"/>
                <w:szCs w:val="14"/>
              </w:rPr>
              <w:br/>
              <w:t>ANILHAS / BARRAS</w:t>
            </w:r>
            <w:r>
              <w:rPr>
                <w:b/>
                <w:bCs/>
                <w:sz w:val="14"/>
                <w:szCs w:val="14"/>
              </w:rPr>
              <w:br/>
              <w:t>BRANCO</w:t>
            </w:r>
          </w:p>
        </w:tc>
        <w:tc>
          <w:tcPr>
            <w:tcW w:w="5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71" w:lineRule="auto"/>
              <w:jc w:val="both"/>
            </w:pPr>
            <w:r>
              <w:t xml:space="preserve">0 suporte mede 0,62mt </w:t>
            </w:r>
            <w:r>
              <w:t>de largura, 0,70mt de comprimento e l,09mt de altura.</w:t>
            </w:r>
            <w:r>
              <w:br/>
              <w:t>\ Aplicação: Organizador de Anilhas Material: Ferro Cor padrão: Preta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F4C" w:rsidRDefault="00F100F8">
            <w:pPr>
              <w:pStyle w:val="Other10"/>
              <w:framePr w:w="10339" w:h="6458" w:wrap="none" w:vAnchor="page" w:hAnchor="page" w:x="964" w:y="2246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</w:tbl>
    <w:p w:rsidR="00E22F4C" w:rsidRDefault="00F100F8">
      <w:pPr>
        <w:pStyle w:val="Bodytext20"/>
        <w:framePr w:w="10778" w:h="842" w:hRule="exact" w:wrap="none" w:vAnchor="page" w:hAnchor="page" w:x="835" w:y="9338"/>
        <w:shd w:val="clear" w:color="auto" w:fill="auto"/>
        <w:spacing w:after="0" w:line="422" w:lineRule="auto"/>
      </w:pPr>
      <w:r>
        <w:t xml:space="preserve">Destarte, uma vez vencido o prazo recursal de </w:t>
      </w:r>
      <w:r>
        <w:rPr>
          <w:b/>
          <w:bCs/>
        </w:rPr>
        <w:t xml:space="preserve">05 (CINCO) </w:t>
      </w:r>
      <w:r>
        <w:rPr>
          <w:b/>
          <w:bCs/>
          <w:lang w:val="pt-PT" w:eastAsia="pt-PT" w:bidi="pt-PT"/>
        </w:rPr>
        <w:t xml:space="preserve">DIAS </w:t>
      </w:r>
      <w:r>
        <w:rPr>
          <w:b/>
          <w:bCs/>
        </w:rPr>
        <w:t xml:space="preserve">ÚTEIS </w:t>
      </w:r>
      <w:r>
        <w:t>contados da data de</w:t>
      </w:r>
      <w:r>
        <w:br/>
        <w:t xml:space="preserve">divulgação do resultado e não </w:t>
      </w:r>
      <w:r>
        <w:t>havendo a apresentação de recurso, o processo será encaminhado</w:t>
      </w:r>
    </w:p>
    <w:p w:rsidR="00E22F4C" w:rsidRDefault="00F100F8">
      <w:pPr>
        <w:pStyle w:val="Bodytext20"/>
        <w:framePr w:wrap="none" w:vAnchor="page" w:hAnchor="page" w:x="835" w:y="10187"/>
        <w:shd w:val="clear" w:color="auto" w:fill="auto"/>
        <w:spacing w:after="0" w:line="240" w:lineRule="auto"/>
      </w:pPr>
      <w:r>
        <w:t>para adjudicação e homologação dos objetos aos licitantes vencedores.</w:t>
      </w:r>
    </w:p>
    <w:p w:rsidR="00E22F4C" w:rsidRDefault="00E22F4C">
      <w:pPr>
        <w:framePr w:wrap="none" w:vAnchor="page" w:hAnchor="page" w:x="1583" w:y="11354"/>
        <w:rPr>
          <w:sz w:val="2"/>
          <w:szCs w:val="2"/>
        </w:rPr>
      </w:pPr>
    </w:p>
    <w:p w:rsidR="00E22F4C" w:rsidRDefault="00E22F4C">
      <w:pPr>
        <w:framePr w:wrap="none" w:vAnchor="page" w:hAnchor="page" w:x="2951" w:y="11404"/>
        <w:rPr>
          <w:sz w:val="2"/>
          <w:szCs w:val="2"/>
        </w:rPr>
      </w:pPr>
    </w:p>
    <w:p w:rsidR="00E22F4C" w:rsidRDefault="00F100F8">
      <w:pPr>
        <w:pStyle w:val="Headerorfooter10"/>
        <w:framePr w:w="7510" w:h="742" w:hRule="exact" w:wrap="none" w:vAnchor="page" w:hAnchor="page" w:x="2426" w:y="15451"/>
        <w:shd w:val="clear" w:color="auto" w:fill="auto"/>
        <w:spacing w:line="317" w:lineRule="auto"/>
      </w:pPr>
      <w:bookmarkStart w:id="8" w:name="_GoBack"/>
      <w:bookmarkEnd w:id="8"/>
      <w:r>
        <w:t>Diretoria de Administração - Rua Congonhas, 450 - CEP. 30.330.100 - Fone/Fax (031) 3223-2611</w:t>
      </w:r>
    </w:p>
    <w:p w:rsidR="00E22F4C" w:rsidRDefault="00F100F8">
      <w:pPr>
        <w:pStyle w:val="Headerorfooter10"/>
        <w:framePr w:w="7510" w:h="742" w:hRule="exact" w:wrap="none" w:vAnchor="page" w:hAnchor="page" w:x="2426" w:y="15451"/>
        <w:shd w:val="clear" w:color="auto" w:fill="auto"/>
        <w:spacing w:line="317" w:lineRule="auto"/>
      </w:pPr>
      <w:r>
        <w:t xml:space="preserve">Praça de Esportes - Rua Benvinda de Carvalho, Final - CEP 30.330.180 - Belo </w:t>
      </w:r>
      <w:r>
        <w:t>Horizonte - MG</w:t>
      </w:r>
    </w:p>
    <w:p w:rsidR="00E22F4C" w:rsidRDefault="00F100F8">
      <w:pPr>
        <w:pStyle w:val="Headerorfooter10"/>
        <w:framePr w:w="7510" w:h="742" w:hRule="exact" w:wrap="none" w:vAnchor="page" w:hAnchor="page" w:x="2426" w:y="15451"/>
        <w:shd w:val="clear" w:color="auto" w:fill="auto"/>
        <w:spacing w:line="317" w:lineRule="auto"/>
        <w:jc w:val="center"/>
      </w:pPr>
      <w:r>
        <w:t xml:space="preserve">Home Page: </w:t>
      </w:r>
      <w:hyperlink r:id="rId36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37" w:history="1">
        <w:r>
          <w:rPr>
            <w:lang w:val="en-US" w:eastAsia="en-US" w:bidi="en-US"/>
          </w:rPr>
          <w:t>esportes@mackenziebh.com.br</w:t>
        </w:r>
      </w:hyperlink>
    </w:p>
    <w:p w:rsidR="00E22F4C" w:rsidRDefault="00E22F4C">
      <w:pPr>
        <w:spacing w:line="1" w:lineRule="exact"/>
      </w:pPr>
    </w:p>
    <w:sectPr w:rsidR="00E22F4C">
      <w:pgSz w:w="11900" w:h="16840"/>
      <w:pgMar w:top="619" w:right="360" w:bottom="662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100F8">
      <w:r>
        <w:separator/>
      </w:r>
    </w:p>
  </w:endnote>
  <w:endnote w:type="continuationSeparator" w:id="0">
    <w:p w:rsidR="00000000" w:rsidRDefault="00F1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F4C" w:rsidRDefault="00E22F4C"/>
  </w:footnote>
  <w:footnote w:type="continuationSeparator" w:id="0">
    <w:p w:rsidR="00E22F4C" w:rsidRDefault="00E22F4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752"/>
    <w:multiLevelType w:val="multilevel"/>
    <w:tmpl w:val="233E894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F4C"/>
    <w:rsid w:val="00E22F4C"/>
    <w:rsid w:val="00F1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B069F-E0E1-4472-8A0B-D8ECCC3B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/>
      <w:iCs/>
      <w:smallCaps w:val="0"/>
      <w:strike w:val="0"/>
      <w:color w:val="434875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300" w:lineRule="auto"/>
    </w:pPr>
    <w:rPr>
      <w:rFonts w:ascii="Arial" w:eastAsia="Arial" w:hAnsi="Arial" w:cs="Arial"/>
      <w:sz w:val="15"/>
      <w:szCs w:val="15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76" w:lineRule="auto"/>
      <w:ind w:firstLine="350"/>
    </w:pPr>
    <w:rPr>
      <w:rFonts w:ascii="Arial" w:eastAsia="Arial" w:hAnsi="Arial" w:cs="Arial"/>
      <w:b/>
      <w:bCs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90" w:line="408" w:lineRule="auto"/>
      <w:ind w:left="420" w:firstLine="20"/>
    </w:pPr>
    <w:rPr>
      <w:rFonts w:ascii="Arial" w:eastAsia="Arial" w:hAnsi="Arial" w:cs="Arial"/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70" w:line="422" w:lineRule="auto"/>
      <w:ind w:left="180" w:firstLine="4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9" w:lineRule="auto"/>
    </w:pPr>
    <w:rPr>
      <w:rFonts w:ascii="Arial" w:eastAsia="Arial" w:hAnsi="Arial" w:cs="Arial"/>
      <w:sz w:val="15"/>
      <w:szCs w:val="15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69" w:lineRule="auto"/>
    </w:pPr>
    <w:rPr>
      <w:rFonts w:ascii="Arial" w:eastAsia="Arial" w:hAnsi="Arial" w:cs="Arial"/>
      <w:sz w:val="15"/>
      <w:szCs w:val="15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280"/>
      <w:jc w:val="center"/>
      <w:outlineLvl w:val="0"/>
    </w:pPr>
    <w:rPr>
      <w:rFonts w:ascii="Arial" w:eastAsia="Arial" w:hAnsi="Arial" w:cs="Arial"/>
      <w:i/>
      <w:iCs/>
      <w:color w:val="43487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ckenziebh.coni.br" TargetMode="External"/><Relationship Id="rId18" Type="http://schemas.openxmlformats.org/officeDocument/2006/relationships/hyperlink" Target="mailto:esportes@mackenziebh.com.br" TargetMode="External"/><Relationship Id="rId26" Type="http://schemas.openxmlformats.org/officeDocument/2006/relationships/image" Target="media/image8.jpeg"/><Relationship Id="rId39" Type="http://schemas.openxmlformats.org/officeDocument/2006/relationships/theme" Target="theme/theme1.xml"/><Relationship Id="rId21" Type="http://schemas.openxmlformats.org/officeDocument/2006/relationships/hyperlink" Target="mailto:esportes@mackenziebh.com.br" TargetMode="External"/><Relationship Id="rId34" Type="http://schemas.openxmlformats.org/officeDocument/2006/relationships/hyperlink" Target="mailto:esportes@mackenziebh.com.br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://www.mackenziebh.com.br" TargetMode="External"/><Relationship Id="rId25" Type="http://schemas.openxmlformats.org/officeDocument/2006/relationships/hyperlink" Target="mailto:esportes@mackenziebh.com.br" TargetMode="External"/><Relationship Id="rId33" Type="http://schemas.openxmlformats.org/officeDocument/2006/relationships/hyperlink" Target="http://www.mackenziebh.com.br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esportes@mackenzicbh.com.br" TargetMode="External"/><Relationship Id="rId20" Type="http://schemas.openxmlformats.org/officeDocument/2006/relationships/hyperlink" Target="http://www.mackenziebh.com.br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portes@mackenziebh.com.br" TargetMode="External"/><Relationship Id="rId24" Type="http://schemas.openxmlformats.org/officeDocument/2006/relationships/hyperlink" Target="http://www.mackenziebh.com.br" TargetMode="External"/><Relationship Id="rId32" Type="http://schemas.openxmlformats.org/officeDocument/2006/relationships/image" Target="media/image10.jpeg"/><Relationship Id="rId37" Type="http://schemas.openxmlformats.org/officeDocument/2006/relationships/hyperlink" Target="mailto:esportes@mackenziebh.com.b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ckenziebh.com.br" TargetMode="External"/><Relationship Id="rId23" Type="http://schemas.openxmlformats.org/officeDocument/2006/relationships/image" Target="media/image7.jpeg"/><Relationship Id="rId28" Type="http://schemas.openxmlformats.org/officeDocument/2006/relationships/hyperlink" Target="mailto:esportes@mackenziebh.com.br" TargetMode="External"/><Relationship Id="rId36" Type="http://schemas.openxmlformats.org/officeDocument/2006/relationships/hyperlink" Target="http://www.mackenziebh.com.br" TargetMode="External"/><Relationship Id="rId10" Type="http://schemas.openxmlformats.org/officeDocument/2006/relationships/hyperlink" Target="http://www.maekcnzicbh.com.br" TargetMode="External"/><Relationship Id="rId19" Type="http://schemas.openxmlformats.org/officeDocument/2006/relationships/image" Target="media/image5.jpeg"/><Relationship Id="rId31" Type="http://schemas.openxmlformats.org/officeDocument/2006/relationships/hyperlink" Target="mailto:esportes@mackenziebh.com.b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esportes@mackenziebh.com.br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www.mackenziebh.com.br" TargetMode="External"/><Relationship Id="rId30" Type="http://schemas.openxmlformats.org/officeDocument/2006/relationships/hyperlink" Target="http://www.mackenziebh.com.br" TargetMode="External"/><Relationship Id="rId35" Type="http://schemas.openxmlformats.org/officeDocument/2006/relationships/image" Target="media/image11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4677</Words>
  <Characters>25259</Characters>
  <Application>Microsoft Office Word</Application>
  <DocSecurity>0</DocSecurity>
  <Lines>210</Lines>
  <Paragraphs>59</Paragraphs>
  <ScaleCrop>false</ScaleCrop>
  <Company/>
  <LinksUpToDate>false</LinksUpToDate>
  <CharactersWithSpaces>29877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2018-06-14T19:40:00Z</dcterms:created>
  <dcterms:modified xsi:type="dcterms:W3CDTF">2018-06-14T19:41:00Z</dcterms:modified>
</cp:coreProperties>
</file>